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CB2D56">
      <w:pPr>
        <w:ind w:left="0" w:leftChars="0" w:firstLine="0" w:firstLineChars="0"/>
        <w:jc w:val="center"/>
        <w:rPr>
          <w:rFonts w:hint="eastAsia" w:ascii="宋体" w:hAnsi="宋体" w:eastAsia="宋体" w:cs="宋体"/>
          <w:b/>
          <w:bCs/>
          <w:sz w:val="44"/>
          <w:szCs w:val="44"/>
          <w:lang w:eastAsia="zh-CN"/>
        </w:rPr>
      </w:pPr>
      <w:r>
        <w:rPr>
          <w:rFonts w:hint="eastAsia" w:ascii="宋体" w:hAnsi="宋体" w:eastAsia="宋体" w:cs="宋体"/>
          <w:b/>
          <w:bCs/>
          <w:sz w:val="44"/>
          <w:szCs w:val="44"/>
        </w:rPr>
        <w:t>鄄城县人民医院原总务后勤楼卫生间</w:t>
      </w:r>
      <w:r>
        <w:rPr>
          <w:rFonts w:hint="eastAsia" w:ascii="宋体" w:hAnsi="宋体" w:eastAsia="宋体" w:cs="宋体"/>
          <w:b/>
          <w:bCs/>
          <w:sz w:val="44"/>
          <w:szCs w:val="44"/>
        </w:rPr>
        <w:br w:type="textWrapping"/>
      </w:r>
      <w:r>
        <w:rPr>
          <w:rFonts w:hint="eastAsia" w:ascii="宋体" w:hAnsi="宋体" w:eastAsia="宋体" w:cs="宋体"/>
          <w:b/>
          <w:bCs/>
          <w:sz w:val="44"/>
          <w:szCs w:val="44"/>
        </w:rPr>
        <w:t>给排水设施改造工程</w:t>
      </w:r>
      <w:r>
        <w:rPr>
          <w:rFonts w:hint="eastAsia" w:ascii="宋体" w:hAnsi="宋体" w:eastAsia="宋体" w:cs="宋体"/>
          <w:b/>
          <w:bCs/>
          <w:sz w:val="44"/>
          <w:szCs w:val="44"/>
          <w:lang w:eastAsia="zh-CN"/>
        </w:rPr>
        <w:t>人工费</w:t>
      </w:r>
    </w:p>
    <w:p w14:paraId="4CA2BF43">
      <w:pPr>
        <w:ind w:left="0" w:leftChars="0" w:firstLine="0" w:firstLineChars="0"/>
        <w:jc w:val="center"/>
        <w:rPr>
          <w:rFonts w:hint="eastAsia" w:ascii="宋体" w:hAnsi="宋体" w:eastAsia="宋体" w:cs="宋体"/>
          <w:b/>
          <w:bCs/>
          <w:sz w:val="44"/>
          <w:szCs w:val="44"/>
        </w:rPr>
      </w:pPr>
      <w:r>
        <w:rPr>
          <w:rFonts w:hint="eastAsia" w:ascii="宋体" w:hAnsi="宋体" w:eastAsia="宋体" w:cs="宋体"/>
          <w:b/>
          <w:bCs/>
          <w:sz w:val="44"/>
          <w:szCs w:val="44"/>
          <w:lang w:eastAsia="zh-CN"/>
        </w:rPr>
        <w:t>询价</w:t>
      </w:r>
      <w:r>
        <w:rPr>
          <w:rFonts w:hint="eastAsia" w:ascii="宋体" w:hAnsi="宋体" w:eastAsia="宋体" w:cs="宋体"/>
          <w:b/>
          <w:bCs/>
          <w:sz w:val="44"/>
          <w:szCs w:val="44"/>
        </w:rPr>
        <w:t>文件</w:t>
      </w:r>
    </w:p>
    <w:p w14:paraId="69B8725F">
      <w:p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一、项目概况</w:t>
      </w:r>
    </w:p>
    <w:p w14:paraId="0ECF1C82">
      <w:pPr>
        <w:rPr>
          <w:rFonts w:hint="eastAsia" w:ascii="仿宋" w:hAnsi="仿宋" w:eastAsia="仿宋" w:cs="仿宋"/>
          <w:sz w:val="32"/>
          <w:szCs w:val="32"/>
          <w:lang w:eastAsia="zh-CN"/>
        </w:rPr>
      </w:pPr>
      <w:r>
        <w:rPr>
          <w:rFonts w:hint="eastAsia" w:ascii="仿宋" w:hAnsi="仿宋" w:eastAsia="仿宋" w:cs="仿宋"/>
          <w:sz w:val="32"/>
          <w:szCs w:val="32"/>
          <w:lang w:eastAsia="zh-CN"/>
        </w:rPr>
        <w:t>本项目依据院方工作需求组织实施，内容为对由原总务后勤楼改造而成的医养结合中心配套卫生间给排水设施开展改造施工，</w:t>
      </w:r>
      <w:r>
        <w:rPr>
          <w:rFonts w:hint="eastAsia" w:ascii="仿宋" w:hAnsi="仿宋" w:eastAsia="仿宋" w:cs="仿宋"/>
          <w:sz w:val="32"/>
          <w:szCs w:val="32"/>
          <w:lang w:val="en-US" w:eastAsia="zh-CN"/>
        </w:rPr>
        <w:t>改造作业范围覆盖五十六间卫生间内坐便器、洗手盆、地漏、花洒等各类卫浴设施的拆除、改造及安装工序，具体工作内容详见本招标文件技术要求章节。</w:t>
      </w:r>
    </w:p>
    <w:p w14:paraId="27FFFEAA">
      <w:pPr>
        <w:rPr>
          <w:rFonts w:hint="eastAsia" w:ascii="仿宋" w:hAnsi="仿宋" w:eastAsia="仿宋" w:cs="仿宋"/>
          <w:sz w:val="32"/>
          <w:szCs w:val="32"/>
        </w:rPr>
      </w:pPr>
      <w:r>
        <w:rPr>
          <w:rFonts w:hint="eastAsia" w:ascii="仿宋" w:hAnsi="仿宋" w:eastAsia="仿宋" w:cs="仿宋"/>
          <w:sz w:val="32"/>
          <w:szCs w:val="32"/>
        </w:rPr>
        <w:t>二、投标人资格要求</w:t>
      </w:r>
    </w:p>
    <w:p w14:paraId="2F7635B6">
      <w:pPr>
        <w:rPr>
          <w:rFonts w:hint="eastAsia" w:ascii="仿宋" w:hAnsi="仿宋" w:eastAsia="仿宋" w:cs="仿宋"/>
          <w:sz w:val="32"/>
          <w:szCs w:val="32"/>
          <w:lang w:eastAsia="zh-CN"/>
        </w:rPr>
      </w:pPr>
      <w:r>
        <w:rPr>
          <w:rFonts w:hint="eastAsia" w:ascii="仿宋" w:hAnsi="仿宋" w:eastAsia="仿宋" w:cs="仿宋"/>
          <w:sz w:val="32"/>
          <w:szCs w:val="32"/>
          <w:lang w:eastAsia="zh-CN"/>
        </w:rPr>
        <w:t>投标人应为在中华人民共和国境内完成注册登记的独立法人或自然人。</w:t>
      </w:r>
    </w:p>
    <w:p w14:paraId="7CEFC625">
      <w:pPr>
        <w:ind w:left="0" w:leftChars="0" w:firstLine="0" w:firstLineChars="0"/>
        <w:rPr>
          <w:rFonts w:hint="eastAsia" w:ascii="仿宋" w:hAnsi="仿宋" w:eastAsia="仿宋" w:cs="仿宋"/>
          <w:sz w:val="32"/>
          <w:szCs w:val="32"/>
          <w:lang w:eastAsia="zh-CN"/>
        </w:rPr>
      </w:pPr>
      <w:r>
        <w:rPr>
          <w:rFonts w:hint="eastAsia" w:ascii="仿宋" w:hAnsi="仿宋" w:eastAsia="仿宋" w:cs="仿宋"/>
          <w:sz w:val="32"/>
          <w:szCs w:val="32"/>
          <w:lang w:eastAsia="zh-CN"/>
        </w:rPr>
        <w:t>投标人须为其施工人员投保工伤保险及意外伤害保险，并承担施工中的一切风险。</w:t>
      </w:r>
    </w:p>
    <w:p w14:paraId="3411A6E3">
      <w:pPr>
        <w:rPr>
          <w:rFonts w:hint="eastAsia" w:ascii="仿宋" w:hAnsi="仿宋" w:eastAsia="仿宋" w:cs="仿宋"/>
          <w:sz w:val="32"/>
          <w:szCs w:val="32"/>
        </w:rPr>
      </w:pPr>
      <w:r>
        <w:rPr>
          <w:rFonts w:hint="eastAsia" w:ascii="仿宋" w:hAnsi="仿宋" w:eastAsia="仿宋" w:cs="仿宋"/>
          <w:sz w:val="32"/>
          <w:szCs w:val="32"/>
        </w:rPr>
        <w:t>三、投标文件要求</w:t>
      </w:r>
    </w:p>
    <w:p w14:paraId="1A225323">
      <w:pPr>
        <w:rPr>
          <w:rFonts w:hint="eastAsia" w:ascii="仿宋" w:hAnsi="仿宋" w:eastAsia="仿宋" w:cs="仿宋"/>
          <w:sz w:val="32"/>
          <w:szCs w:val="32"/>
          <w:lang w:eastAsia="zh-CN"/>
        </w:rPr>
      </w:pPr>
      <w:r>
        <w:rPr>
          <w:rFonts w:hint="eastAsia" w:ascii="仿宋" w:hAnsi="仿宋" w:eastAsia="仿宋" w:cs="仿宋"/>
          <w:sz w:val="32"/>
          <w:szCs w:val="32"/>
          <w:lang w:eastAsia="zh-CN"/>
        </w:rPr>
        <w:t>1. 法定代表人或自然人身份证明文件，或法定代表人授权委托书；法人投标须提供加盖单位公章的营业执照副本复印件。</w:t>
      </w:r>
    </w:p>
    <w:p w14:paraId="1E363717">
      <w:pPr>
        <w:rPr>
          <w:rFonts w:hint="eastAsia" w:ascii="仿宋" w:hAnsi="仿宋" w:eastAsia="仿宋" w:cs="仿宋"/>
          <w:sz w:val="32"/>
          <w:szCs w:val="32"/>
          <w:lang w:eastAsia="zh-CN"/>
        </w:rPr>
      </w:pPr>
      <w:r>
        <w:rPr>
          <w:rFonts w:hint="eastAsia" w:ascii="仿宋" w:hAnsi="仿宋" w:eastAsia="仿宋" w:cs="仿宋"/>
          <w:sz w:val="32"/>
          <w:szCs w:val="32"/>
          <w:lang w:val="en-US" w:eastAsia="zh-CN"/>
        </w:rPr>
        <w:t>2. 经签字或盖章确认的投标报价表、投标人联系方式。</w:t>
      </w:r>
    </w:p>
    <w:p w14:paraId="63751C13">
      <w:pPr>
        <w:ind w:left="0" w:leftChars="0"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eastAsia="zh-CN"/>
        </w:rPr>
        <w:t>四</w:t>
      </w:r>
      <w:r>
        <w:rPr>
          <w:rFonts w:hint="eastAsia" w:ascii="仿宋" w:hAnsi="仿宋" w:eastAsia="仿宋" w:cs="仿宋"/>
          <w:sz w:val="32"/>
          <w:szCs w:val="32"/>
          <w:lang w:val="en-US" w:eastAsia="zh-CN"/>
        </w:rPr>
        <w:t>、工期要求</w:t>
      </w:r>
    </w:p>
    <w:p w14:paraId="34C31357">
      <w:pPr>
        <w:ind w:left="0" w:leftChars="0"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 工期总日历天数为10日历天，每逾期一日按100元计取违约金。</w:t>
      </w:r>
    </w:p>
    <w:p w14:paraId="41DA372A">
      <w:pPr>
        <w:rPr>
          <w:rFonts w:hint="eastAsia" w:ascii="仿宋" w:hAnsi="仿宋" w:eastAsia="仿宋" w:cs="仿宋"/>
          <w:sz w:val="32"/>
          <w:szCs w:val="32"/>
          <w:lang w:eastAsia="zh-CN"/>
        </w:rPr>
      </w:pPr>
      <w:r>
        <w:rPr>
          <w:rFonts w:hint="eastAsia" w:ascii="仿宋" w:hAnsi="仿宋" w:eastAsia="仿宋" w:cs="仿宋"/>
          <w:sz w:val="32"/>
          <w:szCs w:val="32"/>
          <w:lang w:eastAsia="zh-CN"/>
        </w:rPr>
        <w:t>2. 开工日期以甲方发出的开工通知载明的日期为准。因发包人原因或不可抗力导致工期延误的，工期相应顺延。</w:t>
      </w:r>
    </w:p>
    <w:p w14:paraId="225E890C">
      <w:pPr>
        <w:rPr>
          <w:rFonts w:hint="eastAsia" w:ascii="仿宋" w:hAnsi="仿宋" w:eastAsia="仿宋" w:cs="仿宋"/>
          <w:sz w:val="32"/>
          <w:szCs w:val="32"/>
        </w:rPr>
      </w:pPr>
      <w:r>
        <w:rPr>
          <w:rFonts w:hint="eastAsia" w:ascii="仿宋" w:hAnsi="仿宋" w:eastAsia="仿宋" w:cs="仿宋"/>
          <w:sz w:val="32"/>
          <w:szCs w:val="32"/>
          <w:lang w:eastAsia="zh-CN"/>
        </w:rPr>
        <w:t>五</w:t>
      </w:r>
      <w:r>
        <w:rPr>
          <w:rFonts w:hint="eastAsia" w:ascii="仿宋" w:hAnsi="仿宋" w:eastAsia="仿宋" w:cs="仿宋"/>
          <w:sz w:val="32"/>
          <w:szCs w:val="32"/>
        </w:rPr>
        <w:t>、质保要求</w:t>
      </w:r>
    </w:p>
    <w:p w14:paraId="4F505730">
      <w:pPr>
        <w:rPr>
          <w:rFonts w:hint="eastAsia" w:ascii="仿宋" w:hAnsi="仿宋" w:eastAsia="仿宋" w:cs="仿宋"/>
          <w:sz w:val="32"/>
          <w:szCs w:val="32"/>
          <w:lang w:eastAsia="zh-CN"/>
        </w:rPr>
      </w:pPr>
      <w:r>
        <w:rPr>
          <w:rFonts w:hint="eastAsia" w:ascii="仿宋" w:hAnsi="仿宋" w:eastAsia="仿宋" w:cs="仿宋"/>
          <w:sz w:val="32"/>
          <w:szCs w:val="32"/>
          <w:lang w:eastAsia="zh-CN"/>
        </w:rPr>
        <w:t>1. 本工程质保期自竣工验收合格之日起计算，为期</w:t>
      </w:r>
      <w:r>
        <w:rPr>
          <w:rFonts w:hint="eastAsia" w:ascii="仿宋" w:hAnsi="仿宋" w:eastAsia="仿宋" w:cs="仿宋"/>
          <w:sz w:val="32"/>
          <w:szCs w:val="32"/>
          <w:lang w:val="en-US" w:eastAsia="zh-CN"/>
        </w:rPr>
        <w:t>12个月。</w:t>
      </w:r>
    </w:p>
    <w:p w14:paraId="2C3BA38E">
      <w:pPr>
        <w:rPr>
          <w:rFonts w:hint="eastAsia" w:ascii="仿宋" w:hAnsi="仿宋" w:eastAsia="仿宋" w:cs="仿宋"/>
          <w:sz w:val="32"/>
          <w:szCs w:val="32"/>
          <w:lang w:eastAsia="zh-CN"/>
        </w:rPr>
      </w:pPr>
      <w:r>
        <w:rPr>
          <w:rFonts w:hint="eastAsia" w:ascii="仿宋" w:hAnsi="仿宋" w:eastAsia="仿宋" w:cs="仿宋"/>
          <w:sz w:val="32"/>
          <w:szCs w:val="32"/>
          <w:lang w:eastAsia="zh-CN"/>
        </w:rPr>
        <w:t>2. 质保期内，因施工质量问题引发的故障，由承包人免费进行维修或更换部件。</w:t>
      </w:r>
    </w:p>
    <w:p w14:paraId="79782DED">
      <w:pPr>
        <w:rPr>
          <w:rFonts w:hint="eastAsia" w:ascii="仿宋" w:hAnsi="仿宋" w:eastAsia="仿宋" w:cs="仿宋"/>
          <w:sz w:val="32"/>
          <w:szCs w:val="32"/>
          <w:lang w:eastAsia="zh-CN"/>
        </w:rPr>
      </w:pPr>
      <w:r>
        <w:rPr>
          <w:rFonts w:hint="eastAsia" w:ascii="仿宋" w:hAnsi="仿宋" w:eastAsia="仿宋" w:cs="仿宋"/>
          <w:sz w:val="32"/>
          <w:szCs w:val="32"/>
          <w:lang w:eastAsia="zh-CN"/>
        </w:rPr>
        <w:t>3. 质保金为工程结算总价的3%，质保期满且未发现质量问题后，予以无息返还。</w:t>
      </w:r>
    </w:p>
    <w:p w14:paraId="6E295BB7">
      <w:pPr>
        <w:rPr>
          <w:rFonts w:hint="eastAsia" w:ascii="仿宋" w:hAnsi="仿宋" w:eastAsia="仿宋" w:cs="仿宋"/>
          <w:sz w:val="32"/>
          <w:szCs w:val="32"/>
        </w:rPr>
      </w:pPr>
      <w:r>
        <w:rPr>
          <w:rFonts w:hint="eastAsia" w:ascii="仿宋" w:hAnsi="仿宋" w:eastAsia="仿宋" w:cs="仿宋"/>
          <w:sz w:val="32"/>
          <w:szCs w:val="32"/>
          <w:lang w:eastAsia="zh-CN"/>
        </w:rPr>
        <w:t>六</w:t>
      </w:r>
      <w:r>
        <w:rPr>
          <w:rFonts w:hint="eastAsia" w:ascii="仿宋" w:hAnsi="仿宋" w:eastAsia="仿宋" w:cs="仿宋"/>
          <w:sz w:val="32"/>
          <w:szCs w:val="32"/>
        </w:rPr>
        <w:t>、施工范围</w:t>
      </w:r>
    </w:p>
    <w:p w14:paraId="51747C2B">
      <w:pPr>
        <w:rPr>
          <w:rFonts w:hint="eastAsia" w:ascii="仿宋" w:hAnsi="仿宋" w:eastAsia="仿宋" w:cs="仿宋"/>
          <w:sz w:val="32"/>
          <w:szCs w:val="32"/>
        </w:rPr>
      </w:pPr>
      <w:r>
        <w:rPr>
          <w:rFonts w:hint="eastAsia" w:ascii="仿宋" w:hAnsi="仿宋" w:eastAsia="仿宋" w:cs="仿宋"/>
          <w:sz w:val="32"/>
          <w:szCs w:val="32"/>
        </w:rPr>
        <w:t>（一）坐便器区域改造</w:t>
      </w:r>
    </w:p>
    <w:p w14:paraId="5B5DB105">
      <w:pPr>
        <w:rPr>
          <w:rFonts w:hint="eastAsia" w:ascii="仿宋" w:hAnsi="仿宋" w:eastAsia="仿宋" w:cs="仿宋"/>
          <w:sz w:val="32"/>
          <w:szCs w:val="32"/>
        </w:rPr>
      </w:pPr>
      <w:r>
        <w:rPr>
          <w:rFonts w:hint="eastAsia" w:ascii="仿宋" w:hAnsi="仿宋" w:eastAsia="仿宋" w:cs="仿宋"/>
          <w:sz w:val="32"/>
          <w:szCs w:val="32"/>
        </w:rPr>
        <w:t xml:space="preserve">1. </w:t>
      </w:r>
      <w:r>
        <w:rPr>
          <w:rFonts w:hint="eastAsia" w:ascii="仿宋" w:hAnsi="仿宋" w:eastAsia="仿宋" w:cs="仿宋"/>
          <w:sz w:val="32"/>
          <w:szCs w:val="32"/>
          <w:lang w:eastAsia="zh-CN"/>
        </w:rPr>
        <w:t>按甲方指定</w:t>
      </w:r>
      <w:r>
        <w:rPr>
          <w:rFonts w:hint="eastAsia" w:ascii="仿宋" w:hAnsi="仿宋" w:eastAsia="仿宋" w:cs="仿宋"/>
          <w:sz w:val="32"/>
          <w:szCs w:val="32"/>
        </w:rPr>
        <w:t>拆除原有</w:t>
      </w:r>
      <w:r>
        <w:rPr>
          <w:rFonts w:hint="eastAsia" w:ascii="仿宋" w:hAnsi="仿宋" w:eastAsia="仿宋" w:cs="仿宋"/>
          <w:sz w:val="32"/>
          <w:szCs w:val="32"/>
          <w:lang w:eastAsia="zh-CN"/>
        </w:rPr>
        <w:t>的已损坏的</w:t>
      </w:r>
      <w:r>
        <w:rPr>
          <w:rFonts w:hint="eastAsia" w:ascii="仿宋" w:hAnsi="仿宋" w:eastAsia="仿宋" w:cs="仿宋"/>
          <w:sz w:val="32"/>
          <w:szCs w:val="32"/>
        </w:rPr>
        <w:t>旧坐便器</w:t>
      </w:r>
      <w:r>
        <w:rPr>
          <w:rFonts w:hint="eastAsia" w:ascii="仿宋" w:hAnsi="仿宋" w:eastAsia="仿宋" w:cs="仿宋"/>
          <w:sz w:val="32"/>
          <w:szCs w:val="32"/>
          <w:lang w:eastAsia="zh-CN"/>
        </w:rPr>
        <w:t>并安装</w:t>
      </w:r>
      <w:r>
        <w:rPr>
          <w:rFonts w:hint="eastAsia" w:ascii="仿宋" w:hAnsi="仿宋" w:eastAsia="仿宋" w:cs="仿宋"/>
          <w:sz w:val="32"/>
          <w:szCs w:val="32"/>
        </w:rPr>
        <w:t>，清理</w:t>
      </w:r>
      <w:r>
        <w:rPr>
          <w:rFonts w:hint="eastAsia" w:ascii="仿宋" w:hAnsi="仿宋" w:eastAsia="仿宋" w:cs="仿宋"/>
          <w:sz w:val="32"/>
          <w:szCs w:val="32"/>
          <w:lang w:eastAsia="zh-CN"/>
        </w:rPr>
        <w:t>施工场地</w:t>
      </w:r>
      <w:r>
        <w:rPr>
          <w:rFonts w:hint="eastAsia" w:ascii="仿宋" w:hAnsi="仿宋" w:eastAsia="仿宋" w:cs="仿宋"/>
          <w:sz w:val="32"/>
          <w:szCs w:val="32"/>
        </w:rPr>
        <w:t>。</w:t>
      </w:r>
    </w:p>
    <w:p w14:paraId="5EF3A3C5">
      <w:pPr>
        <w:rPr>
          <w:rFonts w:hint="eastAsia" w:ascii="仿宋" w:hAnsi="仿宋" w:eastAsia="仿宋" w:cs="仿宋"/>
          <w:sz w:val="32"/>
          <w:szCs w:val="32"/>
          <w:lang w:eastAsia="zh-CN"/>
        </w:rPr>
      </w:pPr>
      <w:r>
        <w:rPr>
          <w:rFonts w:hint="eastAsia" w:ascii="仿宋" w:hAnsi="仿宋" w:eastAsia="仿宋" w:cs="仿宋"/>
          <w:sz w:val="32"/>
          <w:szCs w:val="32"/>
          <w:lang w:eastAsia="zh-CN"/>
        </w:rPr>
        <w:t>2. 开展地面填合作业，保证地面平整坚实。</w:t>
      </w:r>
    </w:p>
    <w:p w14:paraId="43B46A5A">
      <w:pPr>
        <w:rPr>
          <w:rFonts w:hint="eastAsia" w:ascii="仿宋" w:hAnsi="仿宋" w:eastAsia="仿宋" w:cs="仿宋"/>
          <w:sz w:val="32"/>
          <w:szCs w:val="32"/>
          <w:lang w:eastAsia="zh-CN"/>
        </w:rPr>
      </w:pPr>
      <w:r>
        <w:rPr>
          <w:rFonts w:hint="eastAsia" w:ascii="仿宋" w:hAnsi="仿宋" w:eastAsia="仿宋" w:cs="仿宋"/>
          <w:sz w:val="32"/>
          <w:szCs w:val="32"/>
          <w:lang w:eastAsia="zh-CN"/>
        </w:rPr>
        <w:t>3. 检查原有排污管道，必要时予以更换，保障排污通畅。</w:t>
      </w:r>
    </w:p>
    <w:p w14:paraId="7B01305A">
      <w:pPr>
        <w:rPr>
          <w:rFonts w:hint="eastAsia" w:ascii="仿宋" w:hAnsi="仿宋" w:eastAsia="仿宋" w:cs="仿宋"/>
          <w:sz w:val="32"/>
          <w:szCs w:val="32"/>
          <w:lang w:eastAsia="zh-CN"/>
        </w:rPr>
      </w:pPr>
      <w:r>
        <w:rPr>
          <w:rFonts w:hint="eastAsia" w:ascii="仿宋" w:hAnsi="仿宋" w:eastAsia="仿宋" w:cs="仿宋"/>
          <w:sz w:val="32"/>
          <w:szCs w:val="32"/>
          <w:lang w:eastAsia="zh-CN"/>
        </w:rPr>
        <w:t>4. 安装新坐便器并完成牢靠固定，做好防水密封处理。</w:t>
      </w:r>
    </w:p>
    <w:p w14:paraId="28E34536">
      <w:pP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5.为未拆除的坐便器安装马桶盖。</w:t>
      </w:r>
    </w:p>
    <w:p w14:paraId="436C2A8B">
      <w:pP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6.清除所有便器底部粘连处固定胶和底部污泥，并重新打胶固定，</w:t>
      </w:r>
    </w:p>
    <w:p w14:paraId="08A29743">
      <w:pPr>
        <w:rPr>
          <w:rFonts w:hint="eastAsia" w:ascii="仿宋" w:hAnsi="仿宋" w:eastAsia="仿宋" w:cs="仿宋"/>
          <w:sz w:val="32"/>
          <w:szCs w:val="32"/>
        </w:rPr>
      </w:pPr>
      <w:r>
        <w:rPr>
          <w:rFonts w:hint="eastAsia" w:ascii="仿宋" w:hAnsi="仿宋" w:eastAsia="仿宋" w:cs="仿宋"/>
          <w:sz w:val="32"/>
          <w:szCs w:val="32"/>
        </w:rPr>
        <w:t>（二）洗手盆区域改造</w:t>
      </w:r>
    </w:p>
    <w:p w14:paraId="119CB961">
      <w:pPr>
        <w:rPr>
          <w:rFonts w:hint="eastAsia" w:ascii="仿宋" w:hAnsi="仿宋" w:eastAsia="仿宋" w:cs="仿宋"/>
          <w:sz w:val="32"/>
          <w:szCs w:val="32"/>
          <w:lang w:eastAsia="zh-CN"/>
        </w:rPr>
      </w:pPr>
      <w:r>
        <w:rPr>
          <w:rFonts w:hint="eastAsia" w:ascii="仿宋" w:hAnsi="仿宋" w:eastAsia="仿宋" w:cs="仿宋"/>
          <w:sz w:val="32"/>
          <w:szCs w:val="32"/>
          <w:lang w:eastAsia="zh-CN"/>
        </w:rPr>
        <w:t>1. 清除所有洗手盆三边原有粘胶，保证基层干净平整。</w:t>
      </w:r>
    </w:p>
    <w:p w14:paraId="556DBB88">
      <w:pPr>
        <w:rPr>
          <w:rFonts w:hint="eastAsia" w:ascii="仿宋" w:hAnsi="仿宋" w:eastAsia="仿宋" w:cs="仿宋"/>
          <w:sz w:val="32"/>
          <w:szCs w:val="32"/>
          <w:lang w:eastAsia="zh-CN"/>
        </w:rPr>
      </w:pPr>
      <w:r>
        <w:rPr>
          <w:rFonts w:hint="eastAsia" w:ascii="仿宋" w:hAnsi="仿宋" w:eastAsia="仿宋" w:cs="仿宋"/>
          <w:sz w:val="32"/>
          <w:szCs w:val="32"/>
          <w:lang w:eastAsia="zh-CN"/>
        </w:rPr>
        <w:t>2. 对洗手盆重新进行固定并打胶密封，保障设施牢固无渗漏。</w:t>
      </w:r>
    </w:p>
    <w:p w14:paraId="4A9AE54A">
      <w:pPr>
        <w:rPr>
          <w:rFonts w:hint="eastAsia" w:ascii="仿宋" w:hAnsi="仿宋" w:eastAsia="仿宋" w:cs="仿宋"/>
          <w:sz w:val="32"/>
          <w:szCs w:val="32"/>
          <w:lang w:eastAsia="zh-CN"/>
        </w:rPr>
      </w:pPr>
      <w:r>
        <w:rPr>
          <w:rFonts w:hint="eastAsia" w:ascii="仿宋" w:hAnsi="仿宋" w:eastAsia="仿宋" w:cs="仿宋"/>
          <w:sz w:val="32"/>
          <w:szCs w:val="32"/>
          <w:lang w:eastAsia="zh-CN"/>
        </w:rPr>
        <w:t>3. 拆除洗手盆下水立管原有软管，更换为硬管，保障排水顺畅。</w:t>
      </w:r>
    </w:p>
    <w:p w14:paraId="299CCD1B">
      <w:pPr>
        <w:rPr>
          <w:rFonts w:hint="eastAsia" w:ascii="仿宋" w:hAnsi="仿宋" w:eastAsia="仿宋" w:cs="仿宋"/>
          <w:sz w:val="32"/>
          <w:szCs w:val="32"/>
        </w:rPr>
      </w:pPr>
      <w:r>
        <w:rPr>
          <w:rFonts w:hint="eastAsia" w:ascii="仿宋" w:hAnsi="仿宋" w:eastAsia="仿宋" w:cs="仿宋"/>
          <w:sz w:val="32"/>
          <w:szCs w:val="32"/>
        </w:rPr>
        <w:t>（三）地漏与止逆阀改造</w:t>
      </w:r>
    </w:p>
    <w:p w14:paraId="2B794449">
      <w:pPr>
        <w:rPr>
          <w:rFonts w:hint="eastAsia" w:ascii="仿宋" w:hAnsi="仿宋" w:eastAsia="仿宋" w:cs="仿宋"/>
          <w:sz w:val="32"/>
          <w:szCs w:val="32"/>
          <w:lang w:eastAsia="zh-CN"/>
        </w:rPr>
      </w:pPr>
      <w:r>
        <w:rPr>
          <w:rFonts w:hint="eastAsia" w:ascii="仿宋" w:hAnsi="仿宋" w:eastAsia="仿宋" w:cs="仿宋"/>
          <w:sz w:val="32"/>
          <w:szCs w:val="32"/>
          <w:lang w:eastAsia="zh-CN"/>
        </w:rPr>
        <w:t>1. 在两处地漏立管上加装止逆阀，避免污水倒灌。</w:t>
      </w:r>
    </w:p>
    <w:p w14:paraId="39B1A3D8">
      <w:pPr>
        <w:rPr>
          <w:rFonts w:hint="eastAsia" w:ascii="仿宋" w:hAnsi="仿宋" w:eastAsia="仿宋" w:cs="仿宋"/>
          <w:sz w:val="32"/>
          <w:szCs w:val="32"/>
          <w:lang w:eastAsia="zh-CN"/>
        </w:rPr>
      </w:pPr>
      <w:r>
        <w:rPr>
          <w:rFonts w:hint="eastAsia" w:ascii="仿宋" w:hAnsi="仿宋" w:eastAsia="仿宋" w:cs="仿宋"/>
          <w:sz w:val="32"/>
          <w:szCs w:val="32"/>
          <w:lang w:eastAsia="zh-CN"/>
        </w:rPr>
        <w:t>2. 检查地漏状态，对损坏部件予以更换，保障地漏排水通畅、无异味返溢。</w:t>
      </w:r>
    </w:p>
    <w:p w14:paraId="003D9DBA">
      <w:pPr>
        <w:rPr>
          <w:rFonts w:hint="eastAsia" w:ascii="仿宋" w:hAnsi="仿宋" w:eastAsia="仿宋" w:cs="仿宋"/>
          <w:sz w:val="32"/>
          <w:szCs w:val="32"/>
        </w:rPr>
      </w:pPr>
      <w:r>
        <w:rPr>
          <w:rFonts w:hint="eastAsia" w:ascii="仿宋" w:hAnsi="仿宋" w:eastAsia="仿宋" w:cs="仿宋"/>
          <w:sz w:val="32"/>
          <w:szCs w:val="32"/>
        </w:rPr>
        <w:t>（四）花洒设施改造</w:t>
      </w:r>
    </w:p>
    <w:p w14:paraId="6AF77A8B">
      <w:pPr>
        <w:rPr>
          <w:rFonts w:hint="eastAsia" w:ascii="仿宋" w:hAnsi="仿宋" w:eastAsia="仿宋" w:cs="仿宋"/>
          <w:sz w:val="32"/>
          <w:szCs w:val="32"/>
        </w:rPr>
      </w:pPr>
      <w:r>
        <w:rPr>
          <w:rFonts w:hint="eastAsia" w:ascii="仿宋" w:hAnsi="仿宋" w:eastAsia="仿宋" w:cs="仿宋"/>
          <w:sz w:val="32"/>
          <w:szCs w:val="32"/>
        </w:rPr>
        <w:t>1. 拆除原有花洒设施。</w:t>
      </w:r>
    </w:p>
    <w:p w14:paraId="46E0CCD5">
      <w:pPr>
        <w:rPr>
          <w:rFonts w:hint="eastAsia" w:ascii="仿宋" w:hAnsi="仿宋" w:eastAsia="仿宋" w:cs="仿宋"/>
          <w:sz w:val="32"/>
          <w:szCs w:val="32"/>
        </w:rPr>
      </w:pPr>
      <w:r>
        <w:rPr>
          <w:rFonts w:hint="eastAsia" w:ascii="仿宋" w:hAnsi="仿宋" w:eastAsia="仿宋" w:cs="仿宋"/>
          <w:sz w:val="32"/>
          <w:szCs w:val="32"/>
        </w:rPr>
        <w:t>2. 安装新花洒，</w:t>
      </w:r>
      <w:r>
        <w:rPr>
          <w:rFonts w:hint="eastAsia" w:ascii="仿宋" w:hAnsi="仿宋" w:eastAsia="仿宋" w:cs="仿宋"/>
          <w:sz w:val="32"/>
          <w:szCs w:val="32"/>
          <w:lang w:eastAsia="zh-CN"/>
        </w:rPr>
        <w:t>保障</w:t>
      </w:r>
      <w:r>
        <w:rPr>
          <w:rFonts w:hint="eastAsia" w:ascii="仿宋" w:hAnsi="仿宋" w:eastAsia="仿宋" w:cs="仿宋"/>
          <w:sz w:val="32"/>
          <w:szCs w:val="32"/>
        </w:rPr>
        <w:t>连接牢固、出水正常、无渗漏。</w:t>
      </w:r>
    </w:p>
    <w:p w14:paraId="32C97BF9">
      <w:pPr>
        <w:rPr>
          <w:rFonts w:hint="eastAsia" w:ascii="仿宋" w:hAnsi="仿宋" w:eastAsia="仿宋" w:cs="仿宋"/>
          <w:sz w:val="32"/>
          <w:szCs w:val="32"/>
          <w:lang w:eastAsia="zh-CN"/>
        </w:rPr>
      </w:pPr>
      <w:r>
        <w:rPr>
          <w:rFonts w:hint="eastAsia" w:ascii="仿宋" w:hAnsi="仿宋" w:eastAsia="仿宋" w:cs="仿宋"/>
          <w:sz w:val="32"/>
          <w:szCs w:val="32"/>
          <w:lang w:eastAsia="zh-CN"/>
        </w:rPr>
        <w:t>以上所有拆除物需按院方制定地点存放。</w:t>
      </w:r>
    </w:p>
    <w:p w14:paraId="53459C11">
      <w:pPr>
        <w:rPr>
          <w:rFonts w:hint="eastAsia" w:ascii="仿宋" w:hAnsi="仿宋" w:eastAsia="仿宋" w:cs="仿宋"/>
          <w:sz w:val="32"/>
          <w:szCs w:val="32"/>
        </w:rPr>
      </w:pPr>
      <w:r>
        <w:rPr>
          <w:rFonts w:hint="eastAsia" w:ascii="仿宋" w:hAnsi="仿宋" w:eastAsia="仿宋" w:cs="仿宋"/>
          <w:sz w:val="32"/>
          <w:szCs w:val="32"/>
          <w:lang w:eastAsia="zh-CN"/>
        </w:rPr>
        <w:t>七</w:t>
      </w:r>
      <w:r>
        <w:rPr>
          <w:rFonts w:hint="eastAsia" w:ascii="仿宋" w:hAnsi="仿宋" w:eastAsia="仿宋" w:cs="仿宋"/>
          <w:sz w:val="32"/>
          <w:szCs w:val="32"/>
        </w:rPr>
        <w:t>、施工工艺要求</w:t>
      </w:r>
    </w:p>
    <w:p w14:paraId="418C0248">
      <w:pPr>
        <w:rPr>
          <w:rFonts w:hint="eastAsia" w:ascii="仿宋" w:hAnsi="仿宋" w:eastAsia="仿宋" w:cs="仿宋"/>
          <w:sz w:val="32"/>
          <w:szCs w:val="32"/>
        </w:rPr>
      </w:pPr>
      <w:r>
        <w:rPr>
          <w:rFonts w:hint="eastAsia" w:ascii="仿宋" w:hAnsi="仿宋" w:eastAsia="仿宋" w:cs="仿宋"/>
          <w:sz w:val="32"/>
          <w:szCs w:val="32"/>
        </w:rPr>
        <w:t>（一）通用施工工艺要求</w:t>
      </w:r>
    </w:p>
    <w:p w14:paraId="3F051F88">
      <w:pPr>
        <w:rPr>
          <w:rFonts w:hint="eastAsia" w:ascii="仿宋" w:hAnsi="仿宋" w:eastAsia="仿宋" w:cs="仿宋"/>
          <w:sz w:val="32"/>
          <w:szCs w:val="32"/>
          <w:lang w:eastAsia="zh-CN"/>
        </w:rPr>
      </w:pPr>
      <w:r>
        <w:rPr>
          <w:rFonts w:hint="eastAsia" w:ascii="仿宋" w:hAnsi="仿宋" w:eastAsia="仿宋" w:cs="仿宋"/>
          <w:sz w:val="32"/>
          <w:szCs w:val="32"/>
          <w:lang w:eastAsia="zh-CN"/>
        </w:rPr>
        <w:t>1. 施工前应当开展现场踏勘，核实原有管线走向及设施现状。</w:t>
      </w:r>
    </w:p>
    <w:p w14:paraId="0B65C947">
      <w:pPr>
        <w:rPr>
          <w:rFonts w:hint="eastAsia" w:ascii="仿宋" w:hAnsi="仿宋" w:eastAsia="仿宋" w:cs="仿宋"/>
          <w:sz w:val="32"/>
          <w:szCs w:val="32"/>
          <w:lang w:eastAsia="zh-CN"/>
        </w:rPr>
      </w:pPr>
      <w:r>
        <w:rPr>
          <w:rFonts w:hint="eastAsia" w:ascii="仿宋" w:hAnsi="仿宋" w:eastAsia="仿宋" w:cs="仿宋"/>
          <w:sz w:val="32"/>
          <w:szCs w:val="32"/>
          <w:lang w:eastAsia="zh-CN"/>
        </w:rPr>
        <w:t>2. 拆除作业应当采取有效防护措施，避免对周边设施及建筑结构造成损伤。</w:t>
      </w:r>
    </w:p>
    <w:p w14:paraId="54069511">
      <w:pPr>
        <w:rPr>
          <w:rFonts w:hint="eastAsia" w:ascii="仿宋" w:hAnsi="仿宋" w:eastAsia="仿宋" w:cs="仿宋"/>
          <w:sz w:val="32"/>
          <w:szCs w:val="32"/>
          <w:lang w:eastAsia="zh-CN"/>
        </w:rPr>
      </w:pPr>
      <w:r>
        <w:rPr>
          <w:rFonts w:hint="eastAsia" w:ascii="仿宋" w:hAnsi="仿宋" w:eastAsia="仿宋" w:cs="仿宋"/>
          <w:sz w:val="32"/>
          <w:szCs w:val="32"/>
          <w:lang w:eastAsia="zh-CN"/>
        </w:rPr>
        <w:t>3. 所有管道连接应当严格遵循国家现行给排水施工规范实施，保障接口严密无渗漏。</w:t>
      </w:r>
    </w:p>
    <w:p w14:paraId="644BF525">
      <w:pPr>
        <w:rPr>
          <w:rFonts w:hint="eastAsia" w:ascii="仿宋" w:hAnsi="仿宋" w:eastAsia="仿宋" w:cs="仿宋"/>
          <w:sz w:val="32"/>
          <w:szCs w:val="32"/>
          <w:lang w:eastAsia="zh-CN"/>
        </w:rPr>
      </w:pPr>
      <w:r>
        <w:rPr>
          <w:rFonts w:hint="eastAsia" w:ascii="仿宋" w:hAnsi="仿宋" w:eastAsia="仿宋" w:cs="仿宋"/>
          <w:sz w:val="32"/>
          <w:szCs w:val="32"/>
          <w:lang w:eastAsia="zh-CN"/>
        </w:rPr>
        <w:t>4. 施工完成后应当开展通水试验，确认所有给排水设施功能正常。</w:t>
      </w:r>
    </w:p>
    <w:p w14:paraId="2727931A">
      <w:pPr>
        <w:rPr>
          <w:rFonts w:hint="eastAsia" w:ascii="仿宋" w:hAnsi="仿宋" w:eastAsia="仿宋" w:cs="仿宋"/>
          <w:sz w:val="32"/>
          <w:szCs w:val="32"/>
        </w:rPr>
      </w:pPr>
      <w:r>
        <w:rPr>
          <w:rFonts w:hint="eastAsia" w:ascii="仿宋" w:hAnsi="仿宋" w:eastAsia="仿宋" w:cs="仿宋"/>
          <w:sz w:val="32"/>
          <w:szCs w:val="32"/>
        </w:rPr>
        <w:t>（二）坐便器安装工艺要求</w:t>
      </w:r>
    </w:p>
    <w:p w14:paraId="703BC3F8">
      <w:pPr>
        <w:rPr>
          <w:rFonts w:hint="eastAsia" w:ascii="仿宋" w:hAnsi="仿宋" w:eastAsia="仿宋" w:cs="仿宋"/>
          <w:sz w:val="32"/>
          <w:szCs w:val="32"/>
          <w:lang w:eastAsia="zh-CN"/>
        </w:rPr>
      </w:pPr>
      <w:r>
        <w:rPr>
          <w:rFonts w:hint="eastAsia" w:ascii="仿宋" w:hAnsi="仿宋" w:eastAsia="仿宋" w:cs="仿宋"/>
          <w:sz w:val="32"/>
          <w:szCs w:val="32"/>
          <w:lang w:eastAsia="zh-CN"/>
        </w:rPr>
        <w:t>1. 坐便器安装前应当检查排污管口的标高及位置，确认与新坐便器参数匹配。</w:t>
      </w:r>
    </w:p>
    <w:p w14:paraId="00FF34F6">
      <w:pPr>
        <w:rPr>
          <w:rFonts w:hint="eastAsia" w:ascii="仿宋" w:hAnsi="仿宋" w:eastAsia="仿宋" w:cs="仿宋"/>
          <w:sz w:val="32"/>
          <w:szCs w:val="32"/>
        </w:rPr>
      </w:pPr>
      <w:r>
        <w:rPr>
          <w:rFonts w:hint="eastAsia" w:ascii="仿宋" w:hAnsi="仿宋" w:eastAsia="仿宋" w:cs="仿宋"/>
          <w:sz w:val="32"/>
          <w:szCs w:val="32"/>
        </w:rPr>
        <w:t>2. 坐便器底座</w:t>
      </w:r>
      <w:r>
        <w:rPr>
          <w:rFonts w:hint="eastAsia" w:ascii="仿宋" w:hAnsi="仿宋" w:eastAsia="仿宋" w:cs="仿宋"/>
          <w:sz w:val="32"/>
          <w:szCs w:val="32"/>
          <w:lang w:eastAsia="zh-CN"/>
        </w:rPr>
        <w:t>应当</w:t>
      </w:r>
      <w:r>
        <w:rPr>
          <w:rFonts w:hint="eastAsia" w:ascii="仿宋" w:hAnsi="仿宋" w:eastAsia="仿宋" w:cs="仿宋"/>
          <w:sz w:val="32"/>
          <w:szCs w:val="32"/>
        </w:rPr>
        <w:t>采用专用法兰圈密封</w:t>
      </w:r>
      <w:r>
        <w:rPr>
          <w:rFonts w:hint="eastAsia" w:ascii="仿宋" w:hAnsi="仿宋" w:eastAsia="仿宋" w:cs="仿宋"/>
          <w:sz w:val="32"/>
          <w:szCs w:val="32"/>
          <w:lang w:eastAsia="zh-CN"/>
        </w:rPr>
        <w:t>，</w:t>
      </w:r>
      <w:r>
        <w:rPr>
          <w:rFonts w:hint="eastAsia" w:ascii="仿宋" w:hAnsi="仿宋" w:eastAsia="仿宋" w:cs="仿宋"/>
          <w:sz w:val="32"/>
          <w:szCs w:val="32"/>
        </w:rPr>
        <w:t>并固定牢靠。</w:t>
      </w:r>
    </w:p>
    <w:p w14:paraId="1E113EC9">
      <w:pPr>
        <w:rPr>
          <w:rFonts w:hint="eastAsia" w:ascii="仿宋" w:hAnsi="仿宋" w:eastAsia="仿宋" w:cs="仿宋"/>
          <w:sz w:val="32"/>
          <w:szCs w:val="32"/>
          <w:lang w:eastAsia="zh-CN"/>
        </w:rPr>
      </w:pPr>
      <w:r>
        <w:rPr>
          <w:rFonts w:hint="eastAsia" w:ascii="仿宋" w:hAnsi="仿宋" w:eastAsia="仿宋" w:cs="仿宋"/>
          <w:sz w:val="32"/>
          <w:szCs w:val="32"/>
          <w:lang w:eastAsia="zh-CN"/>
        </w:rPr>
        <w:t>3. 坐便器与地面交接位置应当采用中性硅酮密封胶封边，防止污水渗入。</w:t>
      </w:r>
    </w:p>
    <w:p w14:paraId="7B63939A">
      <w:pPr>
        <w:rPr>
          <w:rFonts w:hint="eastAsia" w:ascii="仿宋" w:hAnsi="仿宋" w:eastAsia="仿宋" w:cs="仿宋"/>
          <w:sz w:val="32"/>
          <w:szCs w:val="32"/>
        </w:rPr>
      </w:pPr>
      <w:r>
        <w:rPr>
          <w:rFonts w:hint="eastAsia" w:ascii="仿宋" w:hAnsi="仿宋" w:eastAsia="仿宋" w:cs="仿宋"/>
          <w:sz w:val="32"/>
          <w:szCs w:val="32"/>
        </w:rPr>
        <w:t>（三）洗手盆安装工艺要求</w:t>
      </w:r>
    </w:p>
    <w:p w14:paraId="1EE74422">
      <w:pPr>
        <w:rPr>
          <w:rFonts w:hint="eastAsia" w:ascii="仿宋" w:hAnsi="仿宋" w:eastAsia="仿宋" w:cs="仿宋"/>
          <w:sz w:val="32"/>
          <w:szCs w:val="32"/>
          <w:lang w:eastAsia="zh-CN"/>
        </w:rPr>
      </w:pPr>
      <w:r>
        <w:rPr>
          <w:rFonts w:hint="eastAsia" w:ascii="仿宋" w:hAnsi="仿宋" w:eastAsia="仿宋" w:cs="仿宋"/>
          <w:sz w:val="32"/>
          <w:szCs w:val="32"/>
          <w:lang w:eastAsia="zh-CN"/>
        </w:rPr>
        <w:t>1. 洗手盆安装前应当使用壁纸刀清除原有粘胶及污渍，保证基层干燥、平整、洁净。</w:t>
      </w:r>
    </w:p>
    <w:p w14:paraId="4748CCC7">
      <w:pPr>
        <w:rPr>
          <w:rFonts w:hint="eastAsia" w:ascii="仿宋" w:hAnsi="仿宋" w:eastAsia="仿宋" w:cs="仿宋"/>
          <w:sz w:val="32"/>
          <w:szCs w:val="32"/>
          <w:lang w:eastAsia="zh-CN"/>
        </w:rPr>
      </w:pPr>
      <w:r>
        <w:rPr>
          <w:rFonts w:hint="eastAsia" w:ascii="仿宋" w:hAnsi="仿宋" w:eastAsia="仿宋" w:cs="仿宋"/>
          <w:sz w:val="32"/>
          <w:szCs w:val="32"/>
          <w:lang w:eastAsia="zh-CN"/>
        </w:rPr>
        <w:t>2. 洗手盆固定完成后，三边接缝处应当采用防霉硅酮密封胶密封，胶缝应当均匀连续。</w:t>
      </w:r>
    </w:p>
    <w:p w14:paraId="631EB90B">
      <w:pPr>
        <w:rPr>
          <w:rFonts w:hint="eastAsia" w:ascii="仿宋" w:hAnsi="仿宋" w:eastAsia="仿宋" w:cs="仿宋"/>
          <w:sz w:val="32"/>
          <w:szCs w:val="32"/>
        </w:rPr>
      </w:pPr>
      <w:r>
        <w:rPr>
          <w:rFonts w:hint="eastAsia" w:ascii="仿宋" w:hAnsi="仿宋" w:eastAsia="仿宋" w:cs="仿宋"/>
          <w:sz w:val="32"/>
          <w:szCs w:val="32"/>
        </w:rPr>
        <w:t>3. 下水管改装为硬管后，</w:t>
      </w:r>
      <w:r>
        <w:rPr>
          <w:rFonts w:hint="eastAsia" w:ascii="仿宋" w:hAnsi="仿宋" w:eastAsia="仿宋" w:cs="仿宋"/>
          <w:sz w:val="32"/>
          <w:szCs w:val="32"/>
          <w:lang w:eastAsia="zh-CN"/>
        </w:rPr>
        <w:t>应当保证</w:t>
      </w:r>
      <w:r>
        <w:rPr>
          <w:rFonts w:hint="eastAsia" w:ascii="仿宋" w:hAnsi="仿宋" w:eastAsia="仿宋" w:cs="仿宋"/>
          <w:sz w:val="32"/>
          <w:szCs w:val="32"/>
        </w:rPr>
        <w:t>坡度满足排水要求，接口处密封可靠。</w:t>
      </w:r>
    </w:p>
    <w:p w14:paraId="053D1037">
      <w:pPr>
        <w:rPr>
          <w:rFonts w:hint="eastAsia" w:ascii="仿宋" w:hAnsi="仿宋" w:eastAsia="仿宋" w:cs="仿宋"/>
          <w:sz w:val="32"/>
          <w:szCs w:val="32"/>
        </w:rPr>
      </w:pPr>
      <w:r>
        <w:rPr>
          <w:rFonts w:hint="eastAsia" w:ascii="仿宋" w:hAnsi="仿宋" w:eastAsia="仿宋" w:cs="仿宋"/>
          <w:sz w:val="32"/>
          <w:szCs w:val="32"/>
        </w:rPr>
        <w:t>（四）地漏及止逆阀安装工艺要求</w:t>
      </w:r>
    </w:p>
    <w:p w14:paraId="2F46A255">
      <w:pPr>
        <w:rPr>
          <w:rFonts w:hint="eastAsia" w:ascii="仿宋" w:hAnsi="仿宋" w:eastAsia="仿宋" w:cs="仿宋"/>
          <w:sz w:val="32"/>
          <w:szCs w:val="32"/>
          <w:lang w:eastAsia="zh-CN"/>
        </w:rPr>
      </w:pPr>
      <w:r>
        <w:rPr>
          <w:rFonts w:hint="eastAsia" w:ascii="仿宋" w:hAnsi="仿宋" w:eastAsia="仿宋" w:cs="仿宋"/>
          <w:sz w:val="32"/>
          <w:szCs w:val="32"/>
          <w:lang w:eastAsia="zh-CN"/>
        </w:rPr>
        <w:t>1. 止逆阀应当安装在地漏立管的适配位置，保证阀瓣启闭灵活，关闭时密封严密。</w:t>
      </w:r>
    </w:p>
    <w:p w14:paraId="3DA100D6">
      <w:pPr>
        <w:rPr>
          <w:rFonts w:hint="eastAsia" w:ascii="仿宋" w:hAnsi="仿宋" w:eastAsia="仿宋" w:cs="仿宋"/>
          <w:sz w:val="32"/>
          <w:szCs w:val="32"/>
          <w:lang w:eastAsia="zh-CN"/>
        </w:rPr>
      </w:pPr>
      <w:r>
        <w:rPr>
          <w:rFonts w:hint="eastAsia" w:ascii="仿宋" w:hAnsi="仿宋" w:eastAsia="仿宋" w:cs="仿宋"/>
          <w:sz w:val="32"/>
          <w:szCs w:val="32"/>
          <w:lang w:eastAsia="zh-CN"/>
        </w:rPr>
        <w:t>2. 地漏安装应当保证排水口标高低于周边地面，保障排水顺畅不积水。</w:t>
      </w:r>
    </w:p>
    <w:p w14:paraId="3D950593">
      <w:pPr>
        <w:rPr>
          <w:rFonts w:hint="eastAsia" w:ascii="仿宋" w:hAnsi="仿宋" w:eastAsia="仿宋" w:cs="仿宋"/>
          <w:sz w:val="32"/>
          <w:szCs w:val="32"/>
          <w:lang w:eastAsia="zh-CN"/>
        </w:rPr>
      </w:pPr>
      <w:r>
        <w:rPr>
          <w:rFonts w:hint="eastAsia" w:ascii="仿宋" w:hAnsi="仿宋" w:eastAsia="仿宋" w:cs="仿宋"/>
          <w:sz w:val="32"/>
          <w:szCs w:val="32"/>
          <w:lang w:eastAsia="zh-CN"/>
        </w:rPr>
        <w:t>3. 更换地漏时应当注意做好防水层保护，施工完成后应当开展蓄水试验验证防水效果。</w:t>
      </w:r>
    </w:p>
    <w:p w14:paraId="60F3EE2B">
      <w:pPr>
        <w:rPr>
          <w:rFonts w:hint="eastAsia" w:ascii="仿宋" w:hAnsi="仿宋" w:eastAsia="仿宋" w:cs="仿宋"/>
          <w:sz w:val="32"/>
          <w:szCs w:val="32"/>
        </w:rPr>
      </w:pPr>
      <w:r>
        <w:rPr>
          <w:rFonts w:hint="eastAsia" w:ascii="仿宋" w:hAnsi="仿宋" w:eastAsia="仿宋" w:cs="仿宋"/>
          <w:sz w:val="32"/>
          <w:szCs w:val="32"/>
        </w:rPr>
        <w:t>（五）花洒安装工艺要求</w:t>
      </w:r>
    </w:p>
    <w:p w14:paraId="25AF2FB6">
      <w:pPr>
        <w:rPr>
          <w:rFonts w:hint="eastAsia" w:ascii="仿宋" w:hAnsi="仿宋" w:eastAsia="仿宋" w:cs="仿宋"/>
          <w:sz w:val="32"/>
          <w:szCs w:val="32"/>
          <w:lang w:eastAsia="zh-CN"/>
        </w:rPr>
      </w:pPr>
      <w:r>
        <w:rPr>
          <w:rFonts w:hint="eastAsia" w:ascii="仿宋" w:hAnsi="仿宋" w:eastAsia="仿宋" w:cs="仿宋"/>
          <w:sz w:val="32"/>
          <w:szCs w:val="32"/>
          <w:lang w:eastAsia="zh-CN"/>
        </w:rPr>
        <w:t>1. 花洒安装前应当检查冷热水管接口位置及标高，确认与花洒配件参数匹配。</w:t>
      </w:r>
    </w:p>
    <w:p w14:paraId="0BBF4B96">
      <w:pPr>
        <w:rPr>
          <w:rFonts w:hint="eastAsia" w:ascii="仿宋" w:hAnsi="仿宋" w:eastAsia="仿宋" w:cs="仿宋"/>
          <w:sz w:val="32"/>
          <w:szCs w:val="32"/>
          <w:lang w:eastAsia="zh-CN"/>
        </w:rPr>
      </w:pPr>
      <w:r>
        <w:rPr>
          <w:rFonts w:hint="eastAsia" w:ascii="仿宋" w:hAnsi="仿宋" w:eastAsia="仿宋" w:cs="仿宋"/>
          <w:sz w:val="32"/>
          <w:szCs w:val="32"/>
          <w:lang w:eastAsia="zh-CN"/>
        </w:rPr>
        <w:t>2. 花洒支架安装应当牢固可靠，花洒头连接处应当使用生料带密封，防止渗漏。</w:t>
      </w:r>
    </w:p>
    <w:p w14:paraId="4C8BB4DE">
      <w:pPr>
        <w:rPr>
          <w:rFonts w:hint="eastAsia" w:ascii="仿宋" w:hAnsi="仿宋" w:eastAsia="仿宋" w:cs="仿宋"/>
          <w:sz w:val="32"/>
          <w:szCs w:val="32"/>
          <w:lang w:eastAsia="zh-CN"/>
        </w:rPr>
      </w:pPr>
      <w:r>
        <w:rPr>
          <w:rFonts w:hint="eastAsia" w:ascii="仿宋" w:hAnsi="仿宋" w:eastAsia="仿宋" w:cs="仿宋"/>
          <w:sz w:val="32"/>
          <w:szCs w:val="32"/>
          <w:lang w:eastAsia="zh-CN"/>
        </w:rPr>
        <w:t>3. 安装完成后应当开启水源测试，检查出水状态是否正常、有无渗漏情况。</w:t>
      </w:r>
    </w:p>
    <w:p w14:paraId="5E7B1142">
      <w:pPr>
        <w:rPr>
          <w:rFonts w:hint="eastAsia" w:ascii="仿宋" w:hAnsi="仿宋" w:eastAsia="仿宋" w:cs="仿宋"/>
          <w:sz w:val="32"/>
          <w:szCs w:val="32"/>
        </w:rPr>
      </w:pPr>
      <w:r>
        <w:rPr>
          <w:rFonts w:hint="eastAsia" w:ascii="仿宋" w:hAnsi="仿宋" w:eastAsia="仿宋" w:cs="仿宋"/>
          <w:sz w:val="32"/>
          <w:szCs w:val="32"/>
          <w:lang w:eastAsia="zh-CN"/>
        </w:rPr>
        <w:t>八</w:t>
      </w:r>
      <w:r>
        <w:rPr>
          <w:rFonts w:hint="eastAsia" w:ascii="仿宋" w:hAnsi="仿宋" w:eastAsia="仿宋" w:cs="仿宋"/>
          <w:sz w:val="32"/>
          <w:szCs w:val="32"/>
        </w:rPr>
        <w:t>、质量标准</w:t>
      </w:r>
    </w:p>
    <w:p w14:paraId="6780CE00">
      <w:pPr>
        <w:rPr>
          <w:rFonts w:hint="eastAsia" w:ascii="仿宋" w:hAnsi="仿宋" w:eastAsia="仿宋" w:cs="仿宋"/>
          <w:sz w:val="32"/>
          <w:szCs w:val="32"/>
        </w:rPr>
      </w:pPr>
      <w:r>
        <w:rPr>
          <w:rFonts w:hint="eastAsia" w:ascii="仿宋" w:hAnsi="仿宋" w:eastAsia="仿宋" w:cs="仿宋"/>
          <w:sz w:val="32"/>
          <w:szCs w:val="32"/>
        </w:rPr>
        <w:t>1. 工程质量</w:t>
      </w:r>
      <w:r>
        <w:rPr>
          <w:rFonts w:hint="eastAsia" w:ascii="仿宋" w:hAnsi="仿宋" w:eastAsia="仿宋" w:cs="仿宋"/>
          <w:sz w:val="32"/>
          <w:szCs w:val="32"/>
          <w:lang w:eastAsia="zh-CN"/>
        </w:rPr>
        <w:t>应当</w:t>
      </w:r>
      <w:r>
        <w:rPr>
          <w:rFonts w:hint="eastAsia" w:ascii="仿宋" w:hAnsi="仿宋" w:eastAsia="仿宋" w:cs="仿宋"/>
          <w:sz w:val="32"/>
          <w:szCs w:val="32"/>
        </w:rPr>
        <w:t>符合《建筑给水排水及采暖工程施工质量验收规范》（GB50242</w:t>
      </w:r>
      <w:r>
        <w:rPr>
          <w:rFonts w:hint="eastAsia" w:ascii="仿宋" w:hAnsi="仿宋" w:eastAsia="仿宋" w:cs="仿宋"/>
          <w:sz w:val="32"/>
          <w:szCs w:val="32"/>
          <w:lang w:eastAsia="zh-CN"/>
        </w:rPr>
        <w:t>）及相关现行标</w:t>
      </w:r>
      <w:r>
        <w:rPr>
          <w:rFonts w:hint="eastAsia" w:ascii="仿宋" w:hAnsi="仿宋" w:eastAsia="仿宋" w:cs="仿宋"/>
          <w:sz w:val="32"/>
          <w:szCs w:val="32"/>
        </w:rPr>
        <w:t>准的要求。</w:t>
      </w:r>
    </w:p>
    <w:p w14:paraId="73DA4D43">
      <w:pPr>
        <w:rPr>
          <w:rFonts w:hint="eastAsia" w:ascii="仿宋" w:hAnsi="仿宋" w:eastAsia="仿宋" w:cs="仿宋"/>
          <w:sz w:val="32"/>
          <w:szCs w:val="32"/>
        </w:rPr>
      </w:pPr>
      <w:r>
        <w:rPr>
          <w:rFonts w:hint="eastAsia" w:ascii="仿宋" w:hAnsi="仿宋" w:eastAsia="仿宋" w:cs="仿宋"/>
          <w:sz w:val="32"/>
          <w:szCs w:val="32"/>
        </w:rPr>
        <w:t>2. 给排水管道安装</w:t>
      </w:r>
      <w:r>
        <w:rPr>
          <w:rFonts w:hint="eastAsia" w:ascii="仿宋" w:hAnsi="仿宋" w:eastAsia="仿宋" w:cs="仿宋"/>
          <w:sz w:val="32"/>
          <w:szCs w:val="32"/>
          <w:lang w:eastAsia="zh-CN"/>
        </w:rPr>
        <w:t>应当</w:t>
      </w:r>
      <w:r>
        <w:rPr>
          <w:rFonts w:hint="eastAsia" w:ascii="仿宋" w:hAnsi="仿宋" w:eastAsia="仿宋" w:cs="仿宋"/>
          <w:sz w:val="32"/>
          <w:szCs w:val="32"/>
        </w:rPr>
        <w:t>做到横平竖直，接口严密无渗漏。</w:t>
      </w:r>
    </w:p>
    <w:p w14:paraId="6B912631">
      <w:pPr>
        <w:rPr>
          <w:rFonts w:hint="eastAsia" w:ascii="仿宋" w:hAnsi="仿宋" w:eastAsia="仿宋" w:cs="仿宋"/>
          <w:sz w:val="32"/>
          <w:szCs w:val="32"/>
          <w:lang w:eastAsia="zh-CN"/>
        </w:rPr>
      </w:pPr>
      <w:r>
        <w:rPr>
          <w:rFonts w:hint="eastAsia" w:ascii="仿宋" w:hAnsi="仿宋" w:eastAsia="仿宋" w:cs="仿宋"/>
          <w:sz w:val="32"/>
          <w:szCs w:val="32"/>
          <w:lang w:eastAsia="zh-CN"/>
        </w:rPr>
        <w:t>3. 卫浴洁具安装应当牢固端正，使用功能正常，外观整洁。</w:t>
      </w:r>
    </w:p>
    <w:p w14:paraId="42E5EC44">
      <w:pPr>
        <w:rPr>
          <w:rFonts w:hint="eastAsia" w:ascii="仿宋" w:hAnsi="仿宋" w:eastAsia="仿宋" w:cs="仿宋"/>
          <w:sz w:val="32"/>
          <w:szCs w:val="32"/>
        </w:rPr>
      </w:pPr>
      <w:r>
        <w:rPr>
          <w:rFonts w:hint="eastAsia" w:ascii="仿宋" w:hAnsi="仿宋" w:eastAsia="仿宋" w:cs="仿宋"/>
          <w:sz w:val="32"/>
          <w:szCs w:val="32"/>
        </w:rPr>
        <w:t>4. 防水处理</w:t>
      </w:r>
      <w:r>
        <w:rPr>
          <w:rFonts w:hint="eastAsia" w:ascii="仿宋" w:hAnsi="仿宋" w:eastAsia="仿宋" w:cs="仿宋"/>
          <w:sz w:val="32"/>
          <w:szCs w:val="32"/>
          <w:lang w:eastAsia="zh-CN"/>
        </w:rPr>
        <w:t>应当</w:t>
      </w:r>
      <w:r>
        <w:rPr>
          <w:rFonts w:hint="eastAsia" w:ascii="仿宋" w:hAnsi="仿宋" w:eastAsia="仿宋" w:cs="仿宋"/>
          <w:sz w:val="32"/>
          <w:szCs w:val="32"/>
        </w:rPr>
        <w:t>符合《建筑地面工程施工质量验收规范》（GB50209）的要求。</w:t>
      </w:r>
    </w:p>
    <w:p w14:paraId="6EE649AB">
      <w:pPr>
        <w:rPr>
          <w:rFonts w:hint="eastAsia" w:ascii="仿宋" w:hAnsi="仿宋" w:eastAsia="仿宋" w:cs="仿宋"/>
          <w:sz w:val="32"/>
          <w:szCs w:val="32"/>
          <w:lang w:eastAsia="zh-CN"/>
        </w:rPr>
      </w:pPr>
      <w:r>
        <w:rPr>
          <w:rFonts w:hint="eastAsia" w:ascii="仿宋" w:hAnsi="仿宋" w:eastAsia="仿宋" w:cs="仿宋"/>
          <w:sz w:val="32"/>
          <w:szCs w:val="32"/>
          <w:lang w:eastAsia="zh-CN"/>
        </w:rPr>
        <w:t>5. 工程竣工后应当开展通水试验、通球试验，保障排水系统畅通无阻。</w:t>
      </w:r>
    </w:p>
    <w:p w14:paraId="63F39AB4">
      <w:pPr>
        <w:rPr>
          <w:rFonts w:hint="eastAsia" w:ascii="仿宋" w:hAnsi="仿宋" w:eastAsia="仿宋" w:cs="仿宋"/>
          <w:sz w:val="32"/>
          <w:szCs w:val="32"/>
        </w:rPr>
      </w:pPr>
      <w:r>
        <w:rPr>
          <w:rFonts w:hint="eastAsia" w:ascii="仿宋" w:hAnsi="仿宋" w:eastAsia="仿宋" w:cs="仿宋"/>
          <w:sz w:val="32"/>
          <w:szCs w:val="32"/>
          <w:lang w:eastAsia="zh-CN"/>
        </w:rPr>
        <w:t>九</w:t>
      </w:r>
      <w:r>
        <w:rPr>
          <w:rFonts w:hint="eastAsia" w:ascii="仿宋" w:hAnsi="仿宋" w:eastAsia="仿宋" w:cs="仿宋"/>
          <w:sz w:val="32"/>
          <w:szCs w:val="32"/>
        </w:rPr>
        <w:t>、安全文明施工要求</w:t>
      </w:r>
    </w:p>
    <w:p w14:paraId="34EDA64B">
      <w:pPr>
        <w:rPr>
          <w:rFonts w:hint="eastAsia" w:ascii="仿宋" w:hAnsi="仿宋" w:eastAsia="仿宋" w:cs="仿宋"/>
          <w:sz w:val="32"/>
          <w:szCs w:val="32"/>
        </w:rPr>
      </w:pPr>
      <w:r>
        <w:rPr>
          <w:rFonts w:hint="eastAsia" w:ascii="仿宋" w:hAnsi="仿宋" w:eastAsia="仿宋" w:cs="仿宋"/>
          <w:sz w:val="32"/>
          <w:szCs w:val="32"/>
        </w:rPr>
        <w:t>1. 施工单位</w:t>
      </w:r>
      <w:r>
        <w:rPr>
          <w:rFonts w:hint="eastAsia" w:ascii="仿宋" w:hAnsi="仿宋" w:eastAsia="仿宋" w:cs="仿宋"/>
          <w:sz w:val="32"/>
          <w:szCs w:val="32"/>
          <w:lang w:eastAsia="zh-CN"/>
        </w:rPr>
        <w:t>应当</w:t>
      </w:r>
      <w:r>
        <w:rPr>
          <w:rFonts w:hint="eastAsia" w:ascii="仿宋" w:hAnsi="仿宋" w:eastAsia="仿宋" w:cs="仿宋"/>
          <w:sz w:val="32"/>
          <w:szCs w:val="32"/>
        </w:rPr>
        <w:t>建立健全安全生产管理制度，配备专职安全员，施工前对施工人员</w:t>
      </w:r>
      <w:r>
        <w:rPr>
          <w:rFonts w:hint="eastAsia" w:ascii="仿宋" w:hAnsi="仿宋" w:eastAsia="仿宋" w:cs="仿宋"/>
          <w:sz w:val="32"/>
          <w:szCs w:val="32"/>
          <w:lang w:eastAsia="zh-CN"/>
        </w:rPr>
        <w:t>开展</w:t>
      </w:r>
      <w:r>
        <w:rPr>
          <w:rFonts w:hint="eastAsia" w:ascii="仿宋" w:hAnsi="仿宋" w:eastAsia="仿宋" w:cs="仿宋"/>
          <w:sz w:val="32"/>
          <w:szCs w:val="32"/>
        </w:rPr>
        <w:t>安全教育培训。</w:t>
      </w:r>
    </w:p>
    <w:p w14:paraId="5BD1A287">
      <w:pPr>
        <w:rPr>
          <w:rFonts w:hint="eastAsia" w:ascii="仿宋" w:hAnsi="仿宋" w:eastAsia="仿宋" w:cs="仿宋"/>
          <w:sz w:val="32"/>
          <w:szCs w:val="32"/>
        </w:rPr>
      </w:pPr>
      <w:r>
        <w:rPr>
          <w:rFonts w:hint="eastAsia" w:ascii="仿宋" w:hAnsi="仿宋" w:eastAsia="仿宋" w:cs="仿宋"/>
          <w:sz w:val="32"/>
          <w:szCs w:val="32"/>
        </w:rPr>
        <w:t>2. 施工用电</w:t>
      </w:r>
      <w:r>
        <w:rPr>
          <w:rFonts w:hint="eastAsia" w:ascii="仿宋" w:hAnsi="仿宋" w:eastAsia="仿宋" w:cs="仿宋"/>
          <w:sz w:val="32"/>
          <w:szCs w:val="32"/>
          <w:lang w:eastAsia="zh-CN"/>
        </w:rPr>
        <w:t>应当</w:t>
      </w:r>
      <w:r>
        <w:rPr>
          <w:rFonts w:hint="eastAsia" w:ascii="仿宋" w:hAnsi="仿宋" w:eastAsia="仿宋" w:cs="仿宋"/>
          <w:sz w:val="32"/>
          <w:szCs w:val="32"/>
        </w:rPr>
        <w:t>符合《施工现场临时用电安全技术规范》（JGJ46）的要求，严禁私拉乱接。</w:t>
      </w:r>
    </w:p>
    <w:p w14:paraId="1D78FA88">
      <w:pPr>
        <w:rPr>
          <w:rFonts w:hint="eastAsia" w:ascii="仿宋" w:hAnsi="仿宋" w:eastAsia="仿宋" w:cs="仿宋"/>
          <w:sz w:val="32"/>
          <w:szCs w:val="32"/>
        </w:rPr>
      </w:pPr>
      <w:r>
        <w:rPr>
          <w:rFonts w:hint="eastAsia" w:ascii="仿宋" w:hAnsi="仿宋" w:eastAsia="仿宋" w:cs="仿宋"/>
          <w:sz w:val="32"/>
          <w:szCs w:val="32"/>
          <w:lang w:eastAsia="zh-CN"/>
        </w:rPr>
        <w:t>3</w:t>
      </w:r>
      <w:r>
        <w:rPr>
          <w:rFonts w:hint="eastAsia" w:ascii="仿宋" w:hAnsi="仿宋" w:eastAsia="仿宋" w:cs="仿宋"/>
          <w:sz w:val="32"/>
          <w:szCs w:val="32"/>
        </w:rPr>
        <w:t>. 施工垃圾</w:t>
      </w:r>
      <w:r>
        <w:rPr>
          <w:rFonts w:hint="eastAsia" w:ascii="仿宋" w:hAnsi="仿宋" w:eastAsia="仿宋" w:cs="仿宋"/>
          <w:sz w:val="32"/>
          <w:szCs w:val="32"/>
          <w:lang w:eastAsia="zh-CN"/>
        </w:rPr>
        <w:t>应当做到</w:t>
      </w:r>
      <w:r>
        <w:rPr>
          <w:rFonts w:hint="eastAsia" w:ascii="仿宋" w:hAnsi="仿宋" w:eastAsia="仿宋" w:cs="仿宋"/>
          <w:sz w:val="32"/>
          <w:szCs w:val="32"/>
        </w:rPr>
        <w:t>日产日清，不得随意堆放，保持施工现场整洁。</w:t>
      </w:r>
    </w:p>
    <w:p w14:paraId="1FB19044">
      <w:pPr>
        <w:rPr>
          <w:rFonts w:hint="eastAsia" w:ascii="仿宋" w:hAnsi="仿宋" w:eastAsia="仿宋" w:cs="仿宋"/>
          <w:sz w:val="32"/>
          <w:szCs w:val="32"/>
        </w:rPr>
      </w:pPr>
      <w:r>
        <w:rPr>
          <w:rFonts w:hint="eastAsia" w:ascii="仿宋" w:hAnsi="仿宋" w:eastAsia="仿宋" w:cs="仿宋"/>
          <w:sz w:val="32"/>
          <w:szCs w:val="32"/>
          <w:lang w:eastAsia="zh-CN"/>
        </w:rPr>
        <w:t>十</w:t>
      </w:r>
      <w:r>
        <w:rPr>
          <w:rFonts w:hint="eastAsia" w:ascii="仿宋" w:hAnsi="仿宋" w:eastAsia="仿宋" w:cs="仿宋"/>
          <w:sz w:val="32"/>
          <w:szCs w:val="32"/>
        </w:rPr>
        <w:t>、验收标准</w:t>
      </w:r>
    </w:p>
    <w:p w14:paraId="1BE90CA9">
      <w:pPr>
        <w:rPr>
          <w:rFonts w:hint="eastAsia" w:ascii="仿宋" w:hAnsi="仿宋" w:eastAsia="仿宋" w:cs="仿宋"/>
          <w:sz w:val="32"/>
          <w:szCs w:val="32"/>
        </w:rPr>
      </w:pPr>
      <w:r>
        <w:rPr>
          <w:rFonts w:hint="eastAsia" w:ascii="仿宋" w:hAnsi="仿宋" w:eastAsia="仿宋" w:cs="仿宋"/>
          <w:sz w:val="32"/>
          <w:szCs w:val="32"/>
        </w:rPr>
        <w:t>（一）隐蔽工程验收</w:t>
      </w:r>
    </w:p>
    <w:p w14:paraId="71C95293">
      <w:pPr>
        <w:rPr>
          <w:rFonts w:hint="eastAsia" w:ascii="仿宋" w:hAnsi="仿宋" w:eastAsia="仿宋" w:cs="仿宋"/>
          <w:sz w:val="32"/>
          <w:szCs w:val="32"/>
        </w:rPr>
      </w:pPr>
      <w:r>
        <w:rPr>
          <w:rFonts w:hint="eastAsia" w:ascii="仿宋" w:hAnsi="仿宋" w:eastAsia="仿宋" w:cs="仿宋"/>
          <w:sz w:val="32"/>
          <w:szCs w:val="32"/>
        </w:rPr>
        <w:t>1. 给排水管道安装完成后、封闭前</w:t>
      </w:r>
      <w:r>
        <w:rPr>
          <w:rFonts w:hint="eastAsia" w:ascii="仿宋" w:hAnsi="仿宋" w:eastAsia="仿宋" w:cs="仿宋"/>
          <w:sz w:val="32"/>
          <w:szCs w:val="32"/>
          <w:lang w:eastAsia="zh-CN"/>
        </w:rPr>
        <w:t>应当开展</w:t>
      </w:r>
      <w:r>
        <w:rPr>
          <w:rFonts w:hint="eastAsia" w:ascii="仿宋" w:hAnsi="仿宋" w:eastAsia="仿宋" w:cs="仿宋"/>
          <w:sz w:val="32"/>
          <w:szCs w:val="32"/>
        </w:rPr>
        <w:t>隐蔽工程验收。</w:t>
      </w:r>
    </w:p>
    <w:p w14:paraId="75B6043D">
      <w:pPr>
        <w:rPr>
          <w:rFonts w:hint="eastAsia" w:ascii="仿宋" w:hAnsi="仿宋" w:eastAsia="仿宋" w:cs="仿宋"/>
          <w:sz w:val="32"/>
          <w:szCs w:val="32"/>
        </w:rPr>
      </w:pPr>
      <w:r>
        <w:rPr>
          <w:rFonts w:hint="eastAsia" w:ascii="仿宋" w:hAnsi="仿宋" w:eastAsia="仿宋" w:cs="仿宋"/>
          <w:sz w:val="32"/>
          <w:szCs w:val="32"/>
        </w:rPr>
        <w:t>2. 隐蔽工程验收内容包括：管道材质及规格、管道走向及标高、接口</w:t>
      </w:r>
      <w:r>
        <w:rPr>
          <w:rFonts w:hint="eastAsia" w:ascii="仿宋" w:hAnsi="仿宋" w:eastAsia="仿宋" w:cs="仿宋"/>
          <w:sz w:val="32"/>
          <w:szCs w:val="32"/>
          <w:lang w:val="en-US" w:eastAsia="zh-CN" w:bidi="ar-SA"/>
        </w:rPr>
        <w:t>施工</w:t>
      </w:r>
      <w:r>
        <w:rPr>
          <w:rFonts w:hint="eastAsia" w:ascii="仿宋" w:hAnsi="仿宋" w:eastAsia="仿宋" w:cs="仿宋"/>
          <w:sz w:val="32"/>
          <w:szCs w:val="32"/>
        </w:rPr>
        <w:t>质量、防水处理</w:t>
      </w:r>
      <w:r>
        <w:rPr>
          <w:rFonts w:hint="eastAsia" w:ascii="仿宋" w:hAnsi="仿宋" w:eastAsia="仿宋" w:cs="仿宋"/>
          <w:sz w:val="32"/>
          <w:szCs w:val="32"/>
          <w:lang w:val="en-US" w:eastAsia="zh-CN" w:bidi="ar-SA"/>
        </w:rPr>
        <w:t>质量</w:t>
      </w:r>
      <w:r>
        <w:rPr>
          <w:rFonts w:hint="eastAsia" w:ascii="仿宋" w:hAnsi="仿宋" w:eastAsia="仿宋" w:cs="仿宋"/>
          <w:sz w:val="32"/>
          <w:szCs w:val="32"/>
        </w:rPr>
        <w:t>等。</w:t>
      </w:r>
    </w:p>
    <w:p w14:paraId="26BCB36C">
      <w:pPr>
        <w:rPr>
          <w:rFonts w:hint="eastAsia" w:ascii="仿宋" w:hAnsi="仿宋" w:eastAsia="仿宋" w:cs="仿宋"/>
          <w:sz w:val="32"/>
          <w:szCs w:val="32"/>
          <w:lang w:eastAsia="zh-CN"/>
        </w:rPr>
      </w:pPr>
      <w:r>
        <w:rPr>
          <w:rFonts w:hint="eastAsia" w:ascii="仿宋" w:hAnsi="仿宋" w:eastAsia="仿宋" w:cs="仿宋"/>
          <w:sz w:val="32"/>
          <w:szCs w:val="32"/>
          <w:lang w:eastAsia="zh-CN"/>
        </w:rPr>
        <w:t>3. 隐蔽工程验收合格后方可开展下一道工序施工，验收记录由甲乙双方签字确认。</w:t>
      </w:r>
    </w:p>
    <w:p w14:paraId="5DC1EB0F">
      <w:pPr>
        <w:rPr>
          <w:rFonts w:hint="eastAsia" w:ascii="仿宋" w:hAnsi="仿宋" w:eastAsia="仿宋" w:cs="仿宋"/>
          <w:sz w:val="32"/>
          <w:szCs w:val="32"/>
        </w:rPr>
      </w:pPr>
      <w:r>
        <w:rPr>
          <w:rFonts w:hint="eastAsia" w:ascii="仿宋" w:hAnsi="仿宋" w:eastAsia="仿宋" w:cs="仿宋"/>
          <w:sz w:val="32"/>
          <w:szCs w:val="32"/>
        </w:rPr>
        <w:t>（二）竣工验收</w:t>
      </w:r>
    </w:p>
    <w:p w14:paraId="5CAA929D">
      <w:pPr>
        <w:rPr>
          <w:rFonts w:hint="eastAsia" w:ascii="仿宋" w:hAnsi="仿宋" w:eastAsia="仿宋" w:cs="仿宋"/>
          <w:sz w:val="32"/>
          <w:szCs w:val="32"/>
          <w:lang w:eastAsia="zh-CN"/>
        </w:rPr>
      </w:pPr>
      <w:r>
        <w:rPr>
          <w:rFonts w:hint="eastAsia" w:ascii="仿宋" w:hAnsi="仿宋" w:eastAsia="仿宋" w:cs="仿宋"/>
          <w:sz w:val="32"/>
          <w:szCs w:val="32"/>
          <w:lang w:eastAsia="zh-CN"/>
        </w:rPr>
        <w:t>1. 工程完工后，施工单位应当提前3个工作日以书面形式通知甲方开展竣工验收。</w:t>
      </w:r>
    </w:p>
    <w:p w14:paraId="59C1185C">
      <w:pPr>
        <w:rPr>
          <w:rFonts w:hint="eastAsia" w:ascii="仿宋" w:hAnsi="仿宋" w:eastAsia="仿宋" w:cs="仿宋"/>
          <w:sz w:val="32"/>
          <w:szCs w:val="32"/>
        </w:rPr>
      </w:pPr>
      <w:r>
        <w:rPr>
          <w:rFonts w:hint="eastAsia" w:ascii="仿宋" w:hAnsi="仿宋" w:eastAsia="仿宋" w:cs="仿宋"/>
          <w:sz w:val="32"/>
          <w:szCs w:val="32"/>
        </w:rPr>
        <w:t>2. 竣工验收内容包括：各卫浴设施安装质量、给排水功能测试、防水试验、外观质量等。</w:t>
      </w:r>
    </w:p>
    <w:p w14:paraId="5FD6F826">
      <w:pPr>
        <w:rPr>
          <w:rFonts w:hint="eastAsia" w:ascii="仿宋" w:hAnsi="仿宋" w:eastAsia="仿宋" w:cs="仿宋"/>
          <w:sz w:val="32"/>
          <w:szCs w:val="32"/>
        </w:rPr>
      </w:pPr>
      <w:r>
        <w:rPr>
          <w:rFonts w:hint="eastAsia" w:ascii="仿宋" w:hAnsi="仿宋" w:eastAsia="仿宋" w:cs="仿宋"/>
          <w:sz w:val="32"/>
          <w:szCs w:val="32"/>
        </w:rPr>
        <w:t>3. 竣工验收合格后，甲乙双方签署《工程竣工验收单》，工程</w:t>
      </w:r>
      <w:r>
        <w:rPr>
          <w:rFonts w:hint="eastAsia" w:ascii="仿宋" w:hAnsi="仿宋" w:eastAsia="仿宋" w:cs="仿宋"/>
          <w:sz w:val="32"/>
          <w:szCs w:val="32"/>
          <w:lang w:val="en-US" w:eastAsia="zh-CN" w:bidi="ar-SA"/>
        </w:rPr>
        <w:t>正式</w:t>
      </w:r>
      <w:r>
        <w:rPr>
          <w:rFonts w:hint="eastAsia" w:ascii="仿宋" w:hAnsi="仿宋" w:eastAsia="仿宋" w:cs="仿宋"/>
          <w:sz w:val="32"/>
          <w:szCs w:val="32"/>
        </w:rPr>
        <w:t>进入质保期。</w:t>
      </w:r>
    </w:p>
    <w:p w14:paraId="1F7C67F7">
      <w:pPr>
        <w:rPr>
          <w:rFonts w:hint="eastAsia" w:ascii="仿宋" w:hAnsi="仿宋" w:eastAsia="仿宋" w:cs="仿宋"/>
          <w:sz w:val="32"/>
          <w:szCs w:val="32"/>
          <w:lang w:eastAsia="zh-CN"/>
        </w:rPr>
      </w:pPr>
      <w:r>
        <w:rPr>
          <w:rFonts w:hint="eastAsia" w:ascii="仿宋" w:hAnsi="仿宋" w:eastAsia="仿宋" w:cs="仿宋"/>
          <w:sz w:val="32"/>
          <w:szCs w:val="32"/>
          <w:lang w:eastAsia="zh-CN"/>
        </w:rPr>
        <w:t>4. 竣工验收不合格的，施工单位应当在甲方规定的期限内完成整改并重新报验。</w:t>
      </w:r>
    </w:p>
    <w:p w14:paraId="5F82E8E2">
      <w:pPr>
        <w:rPr>
          <w:rFonts w:hint="eastAsia" w:ascii="仿宋" w:hAnsi="仿宋" w:eastAsia="仿宋" w:cs="仿宋"/>
          <w:sz w:val="32"/>
          <w:szCs w:val="32"/>
        </w:rPr>
      </w:pPr>
      <w:r>
        <w:rPr>
          <w:rFonts w:hint="eastAsia" w:ascii="仿宋" w:hAnsi="仿宋" w:eastAsia="仿宋" w:cs="仿宋"/>
          <w:sz w:val="32"/>
          <w:szCs w:val="32"/>
        </w:rPr>
        <w:t>（三）验收依据</w:t>
      </w:r>
    </w:p>
    <w:p w14:paraId="6AF3C48D">
      <w:pPr>
        <w:rPr>
          <w:rFonts w:hint="eastAsia" w:ascii="仿宋" w:hAnsi="仿宋" w:eastAsia="仿宋" w:cs="仿宋"/>
          <w:sz w:val="32"/>
          <w:szCs w:val="32"/>
        </w:rPr>
      </w:pPr>
      <w:r>
        <w:rPr>
          <w:rFonts w:hint="eastAsia" w:ascii="仿宋" w:hAnsi="仿宋" w:eastAsia="仿宋" w:cs="仿宋"/>
          <w:sz w:val="32"/>
          <w:szCs w:val="32"/>
        </w:rPr>
        <w:t>1. 《建筑给水排水及采暖工程施工质量验收规范》（GB50242）</w:t>
      </w:r>
    </w:p>
    <w:p w14:paraId="1AD8ED6B">
      <w:pPr>
        <w:rPr>
          <w:rFonts w:hint="eastAsia" w:ascii="仿宋" w:hAnsi="仿宋" w:eastAsia="仿宋" w:cs="仿宋"/>
          <w:sz w:val="32"/>
          <w:szCs w:val="32"/>
        </w:rPr>
      </w:pPr>
      <w:r>
        <w:rPr>
          <w:rFonts w:hint="eastAsia" w:ascii="仿宋" w:hAnsi="仿宋" w:eastAsia="仿宋" w:cs="仿宋"/>
          <w:sz w:val="32"/>
          <w:szCs w:val="32"/>
        </w:rPr>
        <w:t>2. 《建筑地面工程施工质量验收规范》（GB50209）</w:t>
      </w:r>
    </w:p>
    <w:p w14:paraId="266955CA">
      <w:pPr>
        <w:rPr>
          <w:rFonts w:hint="eastAsia" w:ascii="仿宋" w:hAnsi="仿宋" w:eastAsia="仿宋" w:cs="仿宋"/>
          <w:sz w:val="32"/>
          <w:szCs w:val="32"/>
        </w:rPr>
      </w:pPr>
      <w:r>
        <w:rPr>
          <w:rFonts w:hint="eastAsia" w:ascii="仿宋" w:hAnsi="仿宋" w:eastAsia="仿宋" w:cs="仿宋"/>
          <w:sz w:val="32"/>
          <w:szCs w:val="32"/>
        </w:rPr>
        <w:t>3. 《建筑装饰装修工程质量验收标准》（GB50210）</w:t>
      </w:r>
    </w:p>
    <w:p w14:paraId="31C7532C">
      <w:pPr>
        <w:rPr>
          <w:rFonts w:hint="eastAsia" w:ascii="仿宋" w:hAnsi="仿宋" w:eastAsia="仿宋" w:cs="仿宋"/>
          <w:sz w:val="32"/>
          <w:szCs w:val="32"/>
        </w:rPr>
      </w:pPr>
      <w:r>
        <w:rPr>
          <w:rFonts w:hint="eastAsia" w:ascii="仿宋" w:hAnsi="仿宋" w:eastAsia="仿宋" w:cs="仿宋"/>
          <w:sz w:val="32"/>
          <w:szCs w:val="32"/>
        </w:rPr>
        <w:t>4. 本项目招标文件、施工图纸及双方</w:t>
      </w:r>
      <w:r>
        <w:rPr>
          <w:rFonts w:hint="eastAsia" w:ascii="仿宋" w:hAnsi="仿宋" w:eastAsia="仿宋" w:cs="仿宋"/>
          <w:sz w:val="32"/>
          <w:szCs w:val="32"/>
          <w:lang w:eastAsia="zh-CN"/>
        </w:rPr>
        <w:t>签署</w:t>
      </w:r>
      <w:r>
        <w:rPr>
          <w:rFonts w:hint="eastAsia" w:ascii="仿宋" w:hAnsi="仿宋" w:eastAsia="仿宋" w:cs="仿宋"/>
          <w:sz w:val="32"/>
          <w:szCs w:val="32"/>
        </w:rPr>
        <w:t>的施工合同</w:t>
      </w:r>
    </w:p>
    <w:p w14:paraId="50893862">
      <w:pPr>
        <w:rPr>
          <w:rFonts w:hint="eastAsia" w:ascii="仿宋" w:hAnsi="仿宋" w:eastAsia="仿宋" w:cs="仿宋"/>
          <w:sz w:val="32"/>
          <w:szCs w:val="32"/>
          <w:lang w:eastAsia="zh-CN"/>
        </w:rPr>
      </w:pPr>
      <w:r>
        <w:rPr>
          <w:rFonts w:hint="eastAsia" w:ascii="仿宋" w:hAnsi="仿宋" w:eastAsia="仿宋" w:cs="仿宋"/>
          <w:sz w:val="32"/>
          <w:szCs w:val="32"/>
          <w:lang w:eastAsia="zh-CN"/>
        </w:rPr>
        <w:t>十一、付款方式</w:t>
      </w:r>
    </w:p>
    <w:p w14:paraId="55789618">
      <w:pPr>
        <w:rPr>
          <w:rFonts w:hint="eastAsia" w:ascii="仿宋" w:hAnsi="仿宋" w:eastAsia="仿宋" w:cs="仿宋"/>
          <w:sz w:val="32"/>
          <w:szCs w:val="32"/>
          <w:lang w:eastAsia="zh-CN"/>
        </w:rPr>
      </w:pPr>
      <w:r>
        <w:rPr>
          <w:rFonts w:hint="eastAsia" w:ascii="仿宋" w:hAnsi="仿宋" w:eastAsia="仿宋" w:cs="仿宋"/>
          <w:sz w:val="32"/>
          <w:szCs w:val="32"/>
          <w:lang w:val="en-US" w:eastAsia="zh-CN"/>
        </w:rPr>
        <w:t>工程全部施工完成，完成现场预验收且提交完整竣工结算资料后，支付至</w:t>
      </w:r>
      <w:bookmarkStart w:id="0" w:name="_GoBack"/>
      <w:bookmarkEnd w:id="0"/>
      <w:r>
        <w:rPr>
          <w:rFonts w:hint="eastAsia" w:ascii="仿宋" w:hAnsi="仿宋" w:eastAsia="仿宋" w:cs="仿宋"/>
          <w:sz w:val="32"/>
          <w:szCs w:val="32"/>
          <w:lang w:val="en-US" w:eastAsia="zh-CN"/>
        </w:rPr>
        <w:t>97%；剩余3%质保金，</w:t>
      </w:r>
      <w:r>
        <w:rPr>
          <w:rFonts w:hint="eastAsia" w:ascii="仿宋" w:hAnsi="仿宋" w:eastAsia="仿宋" w:cs="仿宋"/>
          <w:sz w:val="32"/>
          <w:szCs w:val="32"/>
          <w:lang w:eastAsia="zh-CN"/>
        </w:rPr>
        <w:t>质保期满且未发现质量问题后，予以无息返还</w:t>
      </w:r>
    </w:p>
    <w:p w14:paraId="33C3E3FA"/>
    <w:sectPr>
      <w:pgSz w:w="11906" w:h="16838"/>
      <w:pgMar w:top="1440" w:right="1803" w:bottom="1440" w:left="1803"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pPr>
      <w:r>
        <w:separator/>
      </w:r>
    </w:p>
  </w:footnote>
  <w:footnote w:type="continuationSeparator" w:id="1">
    <w:p>
      <w:pPr>
        <w:spacing w:before="0" w:after="0" w:line="36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75293A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before="0" w:after="0" w:line="360" w:lineRule="auto"/>
      <w:ind w:firstLine="480"/>
    </w:pPr>
    <w:rPr>
      <w:rFonts w:ascii="Times New Roman" w:hAnsi="Times New Roman" w:eastAsia="宋体" w:cstheme="minorBidi"/>
      <w:sz w:val="24"/>
      <w:szCs w:val="22"/>
      <w:lang w:val="en-US" w:eastAsia="en-US"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0</Words>
  <Characters>0</Characters>
  <Lines>0</Lines>
  <Paragraphs>0</Paragraphs>
  <TotalTime>1</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2026-09-21T00:04:17Z</dcterms:created>
  <dc:creator>Administrator</dc:creator>
  <cp:lastModifiedBy>  ss</cp:lastModifiedBy>
  <dcterms:modified xsi:type="dcterms:W3CDTF">2026-09-21T00:08:46Z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eyJoZGlkIjoiNTdiNzlmNGJlNWFlNjUyZDBhY2M2YzU1NWQ5Y2Q4OTEiLCJ1c2VySWQiOiIzNzM1NDE2NzAifQ==</vt:lpwstr>
  </property>
  <property fmtid="{D5CDD505-2E9C-101B-9397-08002B2CF9AE}" pid="4" name="ICV">
    <vt:lpwstr>BFC90EE65DDE4A1FA248999301513156_12</vt:lpwstr>
  </property>
</Properties>
</file>