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67AA9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right="0" w:firstLine="321" w:firstLineChars="100"/>
        <w:jc w:val="center"/>
        <w:rPr>
          <w:rFonts w:hint="default" w:ascii="仿宋" w:hAnsi="仿宋" w:eastAsia="仿宋" w:cs="仿宋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  <w:lang w:val="en-US" w:eastAsia="zh-CN" w:bidi="ar-SA"/>
        </w:rPr>
        <w:t>采购清单及要求</w:t>
      </w:r>
      <w:bookmarkStart w:id="0" w:name="_GoBack"/>
      <w:bookmarkEnd w:id="0"/>
    </w:p>
    <w:tbl>
      <w:tblPr>
        <w:tblStyle w:val="6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8"/>
        <w:gridCol w:w="1012"/>
        <w:gridCol w:w="1145"/>
        <w:gridCol w:w="1278"/>
        <w:gridCol w:w="1254"/>
        <w:gridCol w:w="900"/>
        <w:gridCol w:w="939"/>
        <w:gridCol w:w="913"/>
      </w:tblGrid>
      <w:tr w14:paraId="3F53F0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2" w:type="pct"/>
          </w:tcPr>
          <w:p w14:paraId="71EEE721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 w:rightChars="0"/>
              <w:jc w:val="center"/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  <w:t>名称</w:t>
            </w:r>
          </w:p>
        </w:tc>
        <w:tc>
          <w:tcPr>
            <w:tcW w:w="593" w:type="pct"/>
          </w:tcPr>
          <w:p w14:paraId="2B8943B5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 w:rightChars="0"/>
              <w:jc w:val="center"/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  <w:t>数量（个）</w:t>
            </w:r>
          </w:p>
        </w:tc>
        <w:tc>
          <w:tcPr>
            <w:tcW w:w="672" w:type="pct"/>
          </w:tcPr>
          <w:p w14:paraId="7744DB46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 w:rightChars="0"/>
              <w:jc w:val="center"/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  <w:t>材质</w:t>
            </w:r>
          </w:p>
        </w:tc>
        <w:tc>
          <w:tcPr>
            <w:tcW w:w="750" w:type="pct"/>
          </w:tcPr>
          <w:p w14:paraId="770284F6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 w:rightChars="0"/>
              <w:jc w:val="center"/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  <w:t>框架</w:t>
            </w:r>
          </w:p>
        </w:tc>
        <w:tc>
          <w:tcPr>
            <w:tcW w:w="736" w:type="pct"/>
          </w:tcPr>
          <w:p w14:paraId="70ECD97F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 w:rightChars="0"/>
              <w:jc w:val="center"/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  <w:t>纱网</w:t>
            </w:r>
          </w:p>
        </w:tc>
        <w:tc>
          <w:tcPr>
            <w:tcW w:w="528" w:type="pct"/>
          </w:tcPr>
          <w:p w14:paraId="2B6498F6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 w:rightChars="0"/>
              <w:jc w:val="center"/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  <w:t>开启方式</w:t>
            </w:r>
          </w:p>
        </w:tc>
        <w:tc>
          <w:tcPr>
            <w:tcW w:w="551" w:type="pct"/>
          </w:tcPr>
          <w:p w14:paraId="7A338A3E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 w:rightChars="0"/>
              <w:jc w:val="center"/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  <w:t>限价（元）</w:t>
            </w:r>
          </w:p>
        </w:tc>
        <w:tc>
          <w:tcPr>
            <w:tcW w:w="535" w:type="pct"/>
          </w:tcPr>
          <w:p w14:paraId="4C0CF3F7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 w:rightChars="0"/>
              <w:jc w:val="center"/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  <w:t>报价</w:t>
            </w:r>
          </w:p>
        </w:tc>
      </w:tr>
      <w:tr w14:paraId="116CA3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2" w:type="pct"/>
            <w:vAlign w:val="center"/>
          </w:tcPr>
          <w:p w14:paraId="3292FB3F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 w:rightChars="0"/>
              <w:jc w:val="center"/>
              <w:rPr>
                <w:rFonts w:hint="default" w:ascii="仿宋" w:hAnsi="仿宋" w:eastAsia="仿宋" w:cs="仿宋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纱窗网</w:t>
            </w:r>
          </w:p>
        </w:tc>
        <w:tc>
          <w:tcPr>
            <w:tcW w:w="593" w:type="pct"/>
            <w:vAlign w:val="center"/>
          </w:tcPr>
          <w:p w14:paraId="16227A66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 w:rightChars="0"/>
              <w:jc w:val="center"/>
              <w:rPr>
                <w:rFonts w:hint="default" w:ascii="仿宋" w:hAnsi="仿宋" w:eastAsia="仿宋" w:cs="仿宋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130</w:t>
            </w:r>
          </w:p>
        </w:tc>
        <w:tc>
          <w:tcPr>
            <w:tcW w:w="672" w:type="pct"/>
            <w:vAlign w:val="top"/>
          </w:tcPr>
          <w:p w14:paraId="512B3728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 w:rightChars="0"/>
              <w:jc w:val="both"/>
              <w:rPr>
                <w:rFonts w:hint="default" w:ascii="仿宋" w:hAnsi="仿宋" w:eastAsia="仿宋" w:cs="仿宋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铝合金框架，高清加厚的不锈钢金刚网</w:t>
            </w:r>
          </w:p>
        </w:tc>
        <w:tc>
          <w:tcPr>
            <w:tcW w:w="750" w:type="pct"/>
            <w:vAlign w:val="center"/>
          </w:tcPr>
          <w:p w14:paraId="523F4C5E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 w:rightChars="0"/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壁厚1.0-1.2mm，</w:t>
            </w:r>
          </w:p>
          <w:p w14:paraId="3486D596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 w:rightChars="0"/>
              <w:jc w:val="center"/>
              <w:rPr>
                <w:rFonts w:hint="default" w:ascii="仿宋" w:hAnsi="仿宋" w:eastAsia="仿宋" w:cs="仿宋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宽度25-40mm</w:t>
            </w:r>
          </w:p>
        </w:tc>
        <w:tc>
          <w:tcPr>
            <w:tcW w:w="736" w:type="pct"/>
            <w:vAlign w:val="top"/>
          </w:tcPr>
          <w:p w14:paraId="42015BE0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 w:rightChars="0"/>
              <w:jc w:val="both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304不锈钢</w:t>
            </w:r>
          </w:p>
          <w:p w14:paraId="45EB4288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 w:rightChars="0"/>
              <w:jc w:val="both"/>
              <w:rPr>
                <w:rFonts w:hint="default" w:ascii="仿宋" w:hAnsi="仿宋" w:eastAsia="仿宋" w:cs="仿宋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0.7-0.8mm丝径、14-16目、黑色哑光</w:t>
            </w:r>
          </w:p>
        </w:tc>
        <w:tc>
          <w:tcPr>
            <w:tcW w:w="528" w:type="pct"/>
            <w:vAlign w:val="center"/>
          </w:tcPr>
          <w:p w14:paraId="423B1E2A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 w:rightChars="0"/>
              <w:jc w:val="center"/>
              <w:rPr>
                <w:rFonts w:hint="default" w:ascii="仿宋" w:hAnsi="仿宋" w:eastAsia="仿宋" w:cs="仿宋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隐形下拉</w:t>
            </w:r>
          </w:p>
        </w:tc>
        <w:tc>
          <w:tcPr>
            <w:tcW w:w="551" w:type="pct"/>
            <w:vAlign w:val="center"/>
          </w:tcPr>
          <w:p w14:paraId="7C0BAB8B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 w:rightChars="0"/>
              <w:jc w:val="center"/>
              <w:rPr>
                <w:rFonts w:hint="default" w:ascii="仿宋" w:hAnsi="仿宋" w:eastAsia="仿宋" w:cs="仿宋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  <w:t>90</w:t>
            </w:r>
          </w:p>
        </w:tc>
        <w:tc>
          <w:tcPr>
            <w:tcW w:w="535" w:type="pct"/>
            <w:vAlign w:val="top"/>
          </w:tcPr>
          <w:p w14:paraId="0322DACC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 w:rightChars="0"/>
              <w:jc w:val="both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03E400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6" w:type="pct"/>
            <w:gridSpan w:val="2"/>
          </w:tcPr>
          <w:p w14:paraId="4C7E9255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 w:rightChars="0"/>
              <w:jc w:val="center"/>
              <w:rPr>
                <w:rFonts w:hint="eastAsia" w:ascii="仿宋" w:hAnsi="仿宋" w:eastAsia="仿宋" w:cs="仿宋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  <w:t>合计</w:t>
            </w:r>
          </w:p>
        </w:tc>
        <w:tc>
          <w:tcPr>
            <w:tcW w:w="3773" w:type="pct"/>
            <w:gridSpan w:val="6"/>
          </w:tcPr>
          <w:p w14:paraId="5788DBE8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 w:rightChars="0"/>
              <w:jc w:val="center"/>
              <w:rPr>
                <w:rFonts w:hint="default" w:ascii="仿宋" w:hAnsi="仿宋" w:eastAsia="仿宋" w:cs="仿宋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</w:tr>
      <w:tr w14:paraId="47E32A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8"/>
          </w:tcPr>
          <w:p w14:paraId="06499867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 w:rightChars="0"/>
              <w:jc w:val="left"/>
              <w:rPr>
                <w:rFonts w:hint="default" w:ascii="仿宋" w:hAnsi="仿宋" w:eastAsia="仿宋" w:cs="仿宋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  <w:t>注：1、请供应商按以上清单格式填写报价，现场报价时提供样品，否则视为无效报价。2、按实际供货量乘以单价据实结算。</w:t>
            </w:r>
          </w:p>
        </w:tc>
      </w:tr>
    </w:tbl>
    <w:p w14:paraId="76249A8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right="0" w:firstLine="321" w:firstLineChars="100"/>
        <w:jc w:val="center"/>
        <w:rPr>
          <w:rFonts w:hint="eastAsia" w:ascii="仿宋" w:hAnsi="仿宋" w:eastAsia="仿宋" w:cs="仿宋"/>
          <w:b/>
          <w:bCs/>
          <w:kern w:val="2"/>
          <w:sz w:val="32"/>
          <w:szCs w:val="32"/>
          <w:lang w:val="en-US" w:eastAsia="zh-CN" w:bidi="ar-SA"/>
        </w:rPr>
      </w:pPr>
    </w:p>
    <w:p w14:paraId="7A55996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1592D59"/>
    <w:rsid w:val="2E9223D5"/>
    <w:rsid w:val="36601394"/>
    <w:rsid w:val="4B5F5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spacing w:after="120"/>
    </w:pPr>
    <w:rPr>
      <w:rFonts w:ascii="Times New Roman" w:hAnsi="Times New Roman" w:eastAsia="宋体" w:cs="Times New Roman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4">
    <w:name w:val="Body Text First Indent"/>
    <w:basedOn w:val="2"/>
    <w:qFormat/>
    <w:uiPriority w:val="0"/>
    <w:pPr>
      <w:ind w:firstLine="420" w:firstLineChars="100"/>
    </w:p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49</Words>
  <Characters>65</Characters>
  <Lines>0</Lines>
  <Paragraphs>0</Paragraphs>
  <TotalTime>0</TotalTime>
  <ScaleCrop>false</ScaleCrop>
  <LinksUpToDate>false</LinksUpToDate>
  <CharactersWithSpaces>65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2026-05-09T02:38:00Z</dcterms:created>
  <dc:creator>Administrator</dc:creator>
  <cp:lastModifiedBy>默</cp:lastModifiedBy>
  <dcterms:modified xsi:type="dcterms:W3CDTF">2026-05-09T02:50:38Z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KSOTemplateDocerSaveRecord">
    <vt:lpwstr>eyJoZGlkIjoiZmJjZWQ4Y2U5OGUzYzY0MWFkOThkYmM3YzZkMDQ4MGMiLCJ1c2VySWQiOiIyMjc0MzA4MDAifQ==</vt:lpwstr>
  </property>
  <property fmtid="{D5CDD505-2E9C-101B-9397-08002B2CF9AE}" pid="4" name="ICV">
    <vt:lpwstr>88B0C8F96DF143279985BB5EAD2802BC_12</vt:lpwstr>
  </property>
</Properties>
</file>